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w:eastAsia="黑体" w:cs="Arial"/>
          <w:b/>
          <w:bCs/>
          <w:kern w:val="0"/>
          <w:sz w:val="32"/>
          <w:szCs w:val="32"/>
        </w:rPr>
      </w:pPr>
      <w:bookmarkStart w:id="0" w:name="_GoBack"/>
      <w:r>
        <w:rPr>
          <w:rFonts w:hint="eastAsia" w:ascii="黑体" w:hAnsi="Arial" w:eastAsia="黑体" w:cs="Arial"/>
          <w:b/>
          <w:bCs/>
          <w:kern w:val="0"/>
          <w:sz w:val="32"/>
          <w:szCs w:val="32"/>
        </w:rPr>
        <w:t>关于举办第四届全国幼儿科学与数学教育学术研讨会通知</w:t>
      </w:r>
    </w:p>
    <w:p>
      <w:pPr>
        <w:jc w:val="center"/>
        <w:rPr>
          <w:rFonts w:ascii="方正姚体" w:hAnsi="黑体" w:eastAsia="方正姚体" w:cs="Times New Roman"/>
          <w:b/>
          <w:sz w:val="10"/>
          <w:szCs w:val="10"/>
        </w:rPr>
      </w:pPr>
    </w:p>
    <w:p>
      <w:pPr>
        <w:widowControl/>
        <w:spacing w:line="360" w:lineRule="exact"/>
        <w:jc w:val="left"/>
        <w:rPr>
          <w:rFonts w:ascii="仿宋" w:hAnsi="仿宋" w:eastAsia="仿宋" w:cs="宋体"/>
          <w:kern w:val="0"/>
          <w:sz w:val="24"/>
          <w:szCs w:val="24"/>
        </w:rPr>
      </w:pPr>
      <w:r>
        <w:rPr>
          <w:rFonts w:hint="eastAsia" w:ascii="仿宋" w:hAnsi="仿宋" w:eastAsia="仿宋" w:cs="宋体"/>
          <w:kern w:val="0"/>
          <w:sz w:val="24"/>
          <w:szCs w:val="24"/>
        </w:rPr>
        <w:t>各省市幼儿教育学会、中国学前教育研究会会员单位及会员：</w:t>
      </w:r>
    </w:p>
    <w:p>
      <w:pPr>
        <w:spacing w:line="36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为推动全国幼儿园科学与数学教育的发展，促进该领域的理论与实践研究，中国学前教育研究会定于2018年1月举办第四届全国幼儿科学与数学教育学术研讨会，并进行优秀教育研究论文、教育案例评选。本届研讨会由中国学前教育研究会幼儿园课程与教学专业委员会主办，南京师范大学教育科学学院、南京宁谊教育培训中心承办。研讨会将邀请以下</w:t>
      </w:r>
      <w:r>
        <w:rPr>
          <w:rFonts w:hint="eastAsia" w:ascii="仿宋" w:hAnsi="仿宋" w:eastAsia="仿宋"/>
          <w:sz w:val="24"/>
          <w:szCs w:val="24"/>
        </w:rPr>
        <w:t>儿童数学、科学教育领域专家</w:t>
      </w:r>
      <w:r>
        <w:rPr>
          <w:rFonts w:hint="eastAsia" w:ascii="仿宋" w:hAnsi="仿宋" w:eastAsia="仿宋" w:cs="宋体"/>
          <w:kern w:val="0"/>
          <w:sz w:val="24"/>
          <w:szCs w:val="24"/>
        </w:rPr>
        <w:t>：</w:t>
      </w:r>
    </w:p>
    <w:p>
      <w:pPr>
        <w:spacing w:line="360" w:lineRule="exact"/>
        <w:rPr>
          <w:rFonts w:ascii="仿宋" w:hAnsi="仿宋" w:eastAsia="仿宋" w:cs="宋体"/>
          <w:kern w:val="0"/>
          <w:sz w:val="24"/>
          <w:szCs w:val="24"/>
        </w:rPr>
      </w:pPr>
      <w:r>
        <w:rPr>
          <w:rFonts w:hint="eastAsia" w:ascii="仿宋" w:hAnsi="仿宋" w:eastAsia="仿宋"/>
          <w:sz w:val="24"/>
          <w:szCs w:val="24"/>
        </w:rPr>
        <w:t>·陈杰琦 （</w:t>
      </w:r>
      <w:r>
        <w:rPr>
          <w:rFonts w:hint="eastAsia" w:ascii="仿宋" w:hAnsi="仿宋" w:eastAsia="仿宋" w:cs="宋体"/>
          <w:kern w:val="0"/>
          <w:sz w:val="24"/>
          <w:szCs w:val="24"/>
        </w:rPr>
        <w:t>美国</w:t>
      </w:r>
      <w:r>
        <w:rPr>
          <w:rFonts w:hint="eastAsia" w:ascii="仿宋" w:hAnsi="仿宋" w:eastAsia="仿宋"/>
          <w:sz w:val="24"/>
          <w:szCs w:val="24"/>
        </w:rPr>
        <w:t>）埃里克森儿童发展研究院教授 学前儿童数学教育研究项目主持人</w:t>
      </w:r>
    </w:p>
    <w:p>
      <w:pPr>
        <w:spacing w:line="360" w:lineRule="exact"/>
        <w:rPr>
          <w:rFonts w:ascii="仿宋" w:hAnsi="仿宋" w:eastAsia="仿宋"/>
          <w:sz w:val="24"/>
          <w:szCs w:val="24"/>
        </w:rPr>
      </w:pPr>
      <w:r>
        <w:rPr>
          <w:rFonts w:hint="eastAsia" w:ascii="仿宋" w:hAnsi="仿宋" w:eastAsia="仿宋"/>
          <w:sz w:val="24"/>
          <w:szCs w:val="24"/>
        </w:rPr>
        <w:t>·横山真贵子（日本）奈良教育大学教授</w:t>
      </w:r>
    </w:p>
    <w:p>
      <w:pPr>
        <w:spacing w:line="360" w:lineRule="exact"/>
        <w:rPr>
          <w:rFonts w:ascii="仿宋" w:hAnsi="仿宋" w:eastAsia="仿宋"/>
          <w:sz w:val="24"/>
          <w:szCs w:val="24"/>
        </w:rPr>
      </w:pPr>
      <w:r>
        <w:rPr>
          <w:rFonts w:hint="eastAsia" w:ascii="仿宋" w:hAnsi="仿宋" w:eastAsia="仿宋"/>
          <w:sz w:val="24"/>
          <w:szCs w:val="24"/>
        </w:rPr>
        <w:t>·镰田大雅（日本）奈良市立都跡儿童园研究主任</w:t>
      </w:r>
    </w:p>
    <w:p>
      <w:pPr>
        <w:spacing w:line="360" w:lineRule="exact"/>
        <w:rPr>
          <w:rFonts w:ascii="仿宋" w:hAnsi="仿宋" w:eastAsia="仿宋"/>
          <w:sz w:val="24"/>
          <w:szCs w:val="24"/>
        </w:rPr>
      </w:pPr>
      <w:r>
        <w:rPr>
          <w:rFonts w:hint="eastAsia" w:ascii="仿宋" w:hAnsi="仿宋" w:eastAsia="仿宋"/>
          <w:sz w:val="24"/>
          <w:szCs w:val="24"/>
        </w:rPr>
        <w:t>·陈淑敏（台湾）屏东教育大学幼教系教授</w:t>
      </w:r>
    </w:p>
    <w:p>
      <w:pPr>
        <w:spacing w:line="360" w:lineRule="exact"/>
        <w:rPr>
          <w:rFonts w:ascii="仿宋" w:hAnsi="仿宋" w:eastAsia="仿宋"/>
          <w:sz w:val="24"/>
          <w:szCs w:val="24"/>
        </w:rPr>
      </w:pPr>
      <w:r>
        <w:rPr>
          <w:rFonts w:hint="eastAsia" w:ascii="仿宋" w:hAnsi="仿宋" w:eastAsia="仿宋"/>
          <w:sz w:val="24"/>
          <w:szCs w:val="24"/>
        </w:rPr>
        <w:t>·张晓（香港）香港大学教育学院教授</w:t>
      </w:r>
    </w:p>
    <w:p>
      <w:pPr>
        <w:spacing w:line="360" w:lineRule="exact"/>
        <w:rPr>
          <w:rFonts w:ascii="仿宋" w:hAnsi="仿宋" w:eastAsia="仿宋"/>
          <w:sz w:val="24"/>
          <w:szCs w:val="24"/>
        </w:rPr>
      </w:pPr>
      <w:r>
        <w:rPr>
          <w:rFonts w:hint="eastAsia" w:ascii="仿宋" w:hAnsi="仿宋" w:eastAsia="仿宋"/>
          <w:sz w:val="24"/>
          <w:szCs w:val="24"/>
        </w:rPr>
        <w:t>·孙瑾（香港）香港教育大学幼儿教育学系助理教授</w:t>
      </w:r>
    </w:p>
    <w:p>
      <w:pPr>
        <w:spacing w:line="360" w:lineRule="exact"/>
        <w:rPr>
          <w:rFonts w:ascii="仿宋" w:hAnsi="仿宋" w:eastAsia="仿宋" w:cs="宋体"/>
          <w:kern w:val="0"/>
          <w:sz w:val="24"/>
          <w:szCs w:val="24"/>
        </w:rPr>
      </w:pPr>
      <w:r>
        <w:rPr>
          <w:rFonts w:hint="eastAsia" w:ascii="仿宋" w:hAnsi="仿宋" w:eastAsia="仿宋" w:cs="宋体"/>
          <w:kern w:val="0"/>
          <w:sz w:val="24"/>
          <w:szCs w:val="24"/>
        </w:rPr>
        <w:t>·黄瑾（上海）华东师范大学教授</w:t>
      </w:r>
    </w:p>
    <w:p>
      <w:pPr>
        <w:spacing w:line="360" w:lineRule="exact"/>
        <w:rPr>
          <w:rFonts w:ascii="仿宋" w:hAnsi="仿宋" w:eastAsia="仿宋" w:cs="宋体"/>
          <w:kern w:val="0"/>
          <w:sz w:val="24"/>
          <w:szCs w:val="24"/>
        </w:rPr>
      </w:pPr>
      <w:r>
        <w:rPr>
          <w:rFonts w:hint="eastAsia" w:ascii="仿宋" w:hAnsi="仿宋" w:eastAsia="仿宋" w:cs="宋体"/>
          <w:kern w:val="0"/>
          <w:sz w:val="24"/>
          <w:szCs w:val="24"/>
        </w:rPr>
        <w:t>·张俊（南京）香港大学博士、南京师范大学副教授</w:t>
      </w:r>
    </w:p>
    <w:p>
      <w:pPr>
        <w:spacing w:line="360" w:lineRule="exact"/>
        <w:ind w:firstLine="480" w:firstLineChars="200"/>
        <w:rPr>
          <w:rFonts w:ascii="仿宋" w:hAnsi="仿宋" w:eastAsia="仿宋"/>
          <w:sz w:val="24"/>
          <w:szCs w:val="24"/>
        </w:rPr>
      </w:pPr>
      <w:r>
        <w:rPr>
          <w:rFonts w:hint="eastAsia" w:ascii="仿宋" w:hAnsi="仿宋" w:eastAsia="仿宋" w:cs="宋体"/>
          <w:kern w:val="0"/>
          <w:sz w:val="24"/>
          <w:szCs w:val="24"/>
        </w:rPr>
        <w:t>通过专家报告、参观幼儿园、分会场经验交流等形式，对当前幼儿科学与数学教育领域的相关问题进行深入研讨。</w:t>
      </w:r>
      <w:r>
        <w:rPr>
          <w:rFonts w:hint="eastAsia" w:ascii="仿宋" w:hAnsi="仿宋" w:eastAsia="仿宋" w:cs="Helvetica Neue"/>
          <w:color w:val="262626"/>
          <w:kern w:val="0"/>
          <w:sz w:val="24"/>
          <w:szCs w:val="24"/>
        </w:rPr>
        <w:t>欢迎广大幼教工作者以及热爱学前教育事业的人士积极参加。</w:t>
      </w:r>
    </w:p>
    <w:bookmarkEnd w:id="0"/>
    <w:p>
      <w:pPr>
        <w:widowControl/>
        <w:spacing w:line="360" w:lineRule="exact"/>
        <w:ind w:firstLine="480" w:firstLineChars="200"/>
        <w:jc w:val="left"/>
        <w:rPr>
          <w:rFonts w:ascii="仿宋" w:hAnsi="仿宋" w:eastAsia="仿宋" w:cs="Arial"/>
          <w:bCs/>
          <w:kern w:val="0"/>
          <w:sz w:val="24"/>
          <w:szCs w:val="24"/>
        </w:rPr>
      </w:pPr>
      <w:r>
        <w:rPr>
          <w:rFonts w:hint="eastAsia" w:ascii="仿宋" w:hAnsi="仿宋" w:eastAsia="仿宋" w:cs="Arial"/>
          <w:bCs/>
          <w:kern w:val="0"/>
          <w:sz w:val="24"/>
          <w:szCs w:val="24"/>
        </w:rPr>
        <w:t>具体会务信息如下：</w:t>
      </w:r>
    </w:p>
    <w:p>
      <w:pPr>
        <w:pStyle w:val="14"/>
        <w:numPr>
          <w:ilvl w:val="0"/>
          <w:numId w:val="1"/>
        </w:numPr>
        <w:spacing w:line="180" w:lineRule="auto"/>
        <w:ind w:firstLineChars="0"/>
        <w:rPr>
          <w:rFonts w:cs="Times New Roman" w:asciiTheme="minorEastAsia" w:hAnsiTheme="minorEastAsia"/>
          <w:sz w:val="18"/>
          <w:szCs w:val="18"/>
        </w:rPr>
      </w:pPr>
      <w:r>
        <w:rPr>
          <w:rFonts w:hint="eastAsia" w:cs="Times New Roman" w:asciiTheme="minorEastAsia" w:hAnsiTheme="minorEastAsia"/>
          <w:b/>
          <w:sz w:val="28"/>
          <w:szCs w:val="28"/>
        </w:rPr>
        <w:t>会议主题：</w:t>
      </w:r>
      <w:r>
        <w:rPr>
          <w:rFonts w:hint="eastAsia" w:cs="Times New Roman" w:asciiTheme="minorEastAsia" w:hAnsiTheme="minorEastAsia"/>
          <w:sz w:val="28"/>
          <w:szCs w:val="28"/>
        </w:rPr>
        <w:t>幼儿科学、数学领域的学习与有效教学</w:t>
      </w:r>
    </w:p>
    <w:p>
      <w:pPr>
        <w:pStyle w:val="14"/>
        <w:numPr>
          <w:ilvl w:val="0"/>
          <w:numId w:val="2"/>
        </w:numPr>
        <w:spacing w:line="180" w:lineRule="auto"/>
        <w:ind w:firstLineChars="0"/>
        <w:rPr>
          <w:rFonts w:cs="Times New Roman" w:asciiTheme="minorEastAsia" w:hAnsiTheme="minorEastAsia"/>
          <w:b/>
          <w:sz w:val="18"/>
          <w:szCs w:val="18"/>
        </w:rPr>
      </w:pPr>
      <w:r>
        <w:rPr>
          <w:rFonts w:hint="eastAsia" w:cs="Times New Roman" w:asciiTheme="minorEastAsia" w:hAnsiTheme="minorEastAsia"/>
          <w:b/>
          <w:sz w:val="28"/>
          <w:szCs w:val="28"/>
        </w:rPr>
        <w:t>会议时间：</w:t>
      </w:r>
      <w:r>
        <w:rPr>
          <w:rFonts w:hint="eastAsia" w:cs="Times New Roman" w:asciiTheme="minorEastAsia" w:hAnsiTheme="minorEastAsia"/>
          <w:sz w:val="28"/>
          <w:szCs w:val="28"/>
        </w:rPr>
        <w:t>2018年1月13日-1月17日</w:t>
      </w:r>
      <w:r>
        <w:rPr>
          <w:rFonts w:hint="eastAsia" w:cs="Times New Roman" w:asciiTheme="minorEastAsia" w:hAnsiTheme="minorEastAsia"/>
          <w:sz w:val="18"/>
          <w:szCs w:val="18"/>
        </w:rPr>
        <w:t>（13日全天报到，17日中午12点闭幕）</w:t>
      </w:r>
    </w:p>
    <w:p>
      <w:pPr>
        <w:pStyle w:val="14"/>
        <w:numPr>
          <w:ilvl w:val="0"/>
          <w:numId w:val="2"/>
        </w:numPr>
        <w:spacing w:line="180" w:lineRule="auto"/>
        <w:ind w:firstLineChars="0"/>
        <w:rPr>
          <w:rFonts w:ascii="宋体" w:hAnsi="宋体" w:eastAsia="宋体" w:cs="Times New Roman"/>
          <w:b/>
          <w:sz w:val="28"/>
          <w:szCs w:val="28"/>
        </w:rPr>
      </w:pPr>
      <w:r>
        <w:rPr>
          <w:rFonts w:hint="eastAsia" w:ascii="宋体" w:hAnsi="宋体" w:eastAsia="宋体" w:cs="Times New Roman"/>
          <w:b/>
          <w:sz w:val="28"/>
          <w:szCs w:val="28"/>
        </w:rPr>
        <w:t xml:space="preserve">会议地点： 南京市国展中心  </w:t>
      </w:r>
      <w:r>
        <w:rPr>
          <w:rFonts w:hint="eastAsia" w:ascii="宋体" w:hAnsi="宋体" w:eastAsia="宋体" w:cs="Times New Roman"/>
          <w:szCs w:val="21"/>
        </w:rPr>
        <w:t>南京</w:t>
      </w:r>
      <w:r>
        <w:rPr>
          <w:rFonts w:ascii="Arial" w:hAnsi="Arial" w:cs="Arial"/>
          <w:color w:val="333333"/>
          <w:sz w:val="20"/>
          <w:szCs w:val="20"/>
          <w:shd w:val="clear" w:color="auto" w:fill="FFFFFF"/>
        </w:rPr>
        <w:t>龙蟠路88号</w:t>
      </w:r>
      <w:r>
        <w:rPr>
          <w:rStyle w:val="16"/>
          <w:rFonts w:ascii="Arial" w:hAnsi="Arial" w:cs="Arial"/>
          <w:color w:val="333333"/>
          <w:sz w:val="20"/>
          <w:szCs w:val="20"/>
          <w:shd w:val="clear" w:color="auto" w:fill="FFFFFF"/>
        </w:rPr>
        <w:t> </w:t>
      </w:r>
    </w:p>
    <w:p>
      <w:pPr>
        <w:pStyle w:val="14"/>
        <w:numPr>
          <w:ilvl w:val="0"/>
          <w:numId w:val="2"/>
        </w:numPr>
        <w:spacing w:line="180" w:lineRule="auto"/>
        <w:ind w:firstLineChars="0"/>
        <w:rPr>
          <w:rFonts w:ascii="宋体" w:hAnsi="宋体" w:eastAsia="宋体" w:cs="Times New Roman"/>
          <w:b/>
          <w:sz w:val="28"/>
          <w:szCs w:val="28"/>
        </w:rPr>
      </w:pPr>
      <w:r>
        <w:rPr>
          <w:rFonts w:hint="eastAsia" w:ascii="宋体" w:hAnsi="宋体" w:eastAsia="宋体" w:cs="Times New Roman"/>
          <w:b/>
          <w:sz w:val="28"/>
          <w:szCs w:val="28"/>
        </w:rPr>
        <w:t>会议日程：</w:t>
      </w:r>
    </w:p>
    <w:tbl>
      <w:tblPr>
        <w:tblStyle w:val="8"/>
        <w:tblW w:w="932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4439"/>
        <w:gridCol w:w="2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pStyle w:val="14"/>
              <w:spacing w:line="180" w:lineRule="auto"/>
              <w:ind w:firstLine="0" w:firstLineChars="0"/>
              <w:jc w:val="center"/>
              <w:rPr>
                <w:rFonts w:ascii="宋体" w:hAnsi="宋体" w:eastAsia="宋体" w:cs="Times New Roman"/>
                <w:b/>
                <w:sz w:val="28"/>
                <w:szCs w:val="28"/>
              </w:rPr>
            </w:pPr>
            <w:r>
              <w:rPr>
                <w:rFonts w:hint="eastAsia" w:ascii="宋体" w:hAnsi="宋体" w:eastAsia="宋体" w:cs="Times New Roman"/>
                <w:b/>
                <w:sz w:val="28"/>
                <w:szCs w:val="28"/>
              </w:rPr>
              <w:t>时间</w:t>
            </w:r>
          </w:p>
        </w:tc>
        <w:tc>
          <w:tcPr>
            <w:tcW w:w="4439" w:type="dxa"/>
            <w:vAlign w:val="center"/>
          </w:tcPr>
          <w:p>
            <w:pPr>
              <w:pStyle w:val="14"/>
              <w:spacing w:line="180" w:lineRule="auto"/>
              <w:ind w:firstLine="0" w:firstLineChars="0"/>
              <w:jc w:val="center"/>
              <w:rPr>
                <w:rFonts w:ascii="宋体" w:hAnsi="宋体" w:eastAsia="宋体" w:cs="Times New Roman"/>
                <w:b/>
                <w:sz w:val="28"/>
                <w:szCs w:val="28"/>
              </w:rPr>
            </w:pPr>
            <w:r>
              <w:rPr>
                <w:rFonts w:hint="eastAsia" w:ascii="宋体" w:hAnsi="宋体" w:eastAsia="宋体" w:cs="Times New Roman"/>
                <w:b/>
                <w:sz w:val="28"/>
                <w:szCs w:val="28"/>
              </w:rPr>
              <w:t>内容</w:t>
            </w:r>
          </w:p>
        </w:tc>
        <w:tc>
          <w:tcPr>
            <w:tcW w:w="2896" w:type="dxa"/>
            <w:vAlign w:val="center"/>
          </w:tcPr>
          <w:p>
            <w:pPr>
              <w:pStyle w:val="14"/>
              <w:spacing w:line="180" w:lineRule="auto"/>
              <w:ind w:firstLine="0" w:firstLineChars="0"/>
              <w:jc w:val="center"/>
              <w:rPr>
                <w:rFonts w:ascii="宋体" w:hAnsi="宋体" w:eastAsia="宋体" w:cs="Times New Roman"/>
                <w:b/>
                <w:sz w:val="28"/>
                <w:szCs w:val="28"/>
              </w:rPr>
            </w:pPr>
            <w:r>
              <w:rPr>
                <w:rFonts w:hint="eastAsia" w:ascii="宋体" w:hAnsi="宋体" w:eastAsia="宋体" w:cs="Times New Roman"/>
                <w:b/>
                <w:sz w:val="28"/>
                <w:szCs w:val="28"/>
              </w:rPr>
              <w:t>主讲专家/参访园所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pStyle w:val="14"/>
              <w:spacing w:line="340" w:lineRule="exact"/>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1月13日</w:t>
            </w:r>
          </w:p>
          <w:p>
            <w:pPr>
              <w:pStyle w:val="14"/>
              <w:spacing w:line="340" w:lineRule="exact"/>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周六</w:t>
            </w:r>
          </w:p>
        </w:tc>
        <w:tc>
          <w:tcPr>
            <w:tcW w:w="4439" w:type="dxa"/>
            <w:vAlign w:val="center"/>
          </w:tcPr>
          <w:p>
            <w:pPr>
              <w:pStyle w:val="14"/>
              <w:spacing w:line="340" w:lineRule="exact"/>
              <w:ind w:firstLine="0" w:firstLineChars="0"/>
              <w:rPr>
                <w:rFonts w:ascii="宋体" w:hAnsi="宋体" w:eastAsia="宋体" w:cs="Times New Roman"/>
                <w:sz w:val="24"/>
                <w:szCs w:val="24"/>
              </w:rPr>
            </w:pPr>
            <w:r>
              <w:rPr>
                <w:rFonts w:hint="eastAsia" w:ascii="宋体" w:hAnsi="宋体" w:eastAsia="宋体" w:cs="Times New Roman"/>
                <w:sz w:val="24"/>
                <w:szCs w:val="24"/>
              </w:rPr>
              <w:t>报到</w:t>
            </w:r>
          </w:p>
        </w:tc>
        <w:tc>
          <w:tcPr>
            <w:tcW w:w="2896" w:type="dxa"/>
            <w:vAlign w:val="center"/>
          </w:tcPr>
          <w:p>
            <w:pPr>
              <w:pStyle w:val="14"/>
              <w:spacing w:line="340" w:lineRule="exact"/>
              <w:ind w:firstLine="0" w:firstLineChars="0"/>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985" w:type="dxa"/>
            <w:vMerge w:val="restart"/>
            <w:vAlign w:val="center"/>
          </w:tcPr>
          <w:p>
            <w:pPr>
              <w:pStyle w:val="14"/>
              <w:spacing w:line="340" w:lineRule="exact"/>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1月14日</w:t>
            </w:r>
          </w:p>
          <w:p>
            <w:pPr>
              <w:pStyle w:val="14"/>
              <w:spacing w:line="340" w:lineRule="exact"/>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周日</w:t>
            </w:r>
          </w:p>
        </w:tc>
        <w:tc>
          <w:tcPr>
            <w:tcW w:w="4439" w:type="dxa"/>
            <w:vAlign w:val="center"/>
          </w:tcPr>
          <w:p>
            <w:pPr>
              <w:pStyle w:val="14"/>
              <w:spacing w:line="340" w:lineRule="exact"/>
              <w:ind w:firstLine="0" w:firstLineChars="0"/>
              <w:rPr>
                <w:rFonts w:hint="eastAsia" w:ascii="宋体" w:hAnsi="宋体" w:eastAsia="宋体" w:cs="Times New Roman"/>
                <w:sz w:val="24"/>
                <w:szCs w:val="24"/>
              </w:rPr>
            </w:pPr>
            <w:r>
              <w:rPr>
                <w:rFonts w:hint="eastAsia" w:ascii="宋体" w:hAnsi="宋体" w:eastAsia="宋体" w:cs="Times New Roman"/>
                <w:sz w:val="24"/>
                <w:szCs w:val="24"/>
              </w:rPr>
              <w:t>上午：开幕式</w:t>
            </w:r>
          </w:p>
          <w:p>
            <w:pPr>
              <w:pStyle w:val="14"/>
              <w:spacing w:line="340" w:lineRule="exact"/>
              <w:ind w:firstLine="720" w:firstLineChars="300"/>
              <w:rPr>
                <w:rFonts w:ascii="宋体" w:hAnsi="宋体" w:eastAsia="宋体" w:cs="Times New Roman"/>
                <w:sz w:val="24"/>
                <w:szCs w:val="24"/>
              </w:rPr>
            </w:pPr>
            <w:r>
              <w:rPr>
                <w:rFonts w:hint="eastAsia" w:ascii="宋体" w:hAnsi="宋体" w:eastAsia="宋体" w:cs="Times New Roman"/>
                <w:sz w:val="24"/>
                <w:szCs w:val="24"/>
              </w:rPr>
              <w:t>主题报告</w:t>
            </w:r>
          </w:p>
        </w:tc>
        <w:tc>
          <w:tcPr>
            <w:tcW w:w="2896" w:type="dxa"/>
            <w:vAlign w:val="center"/>
          </w:tcPr>
          <w:p>
            <w:pPr>
              <w:spacing w:line="360" w:lineRule="exact"/>
              <w:rPr>
                <w:rFonts w:ascii="宋体" w:hAnsi="宋体" w:eastAsia="宋体" w:cs="Times New Roman"/>
                <w:sz w:val="24"/>
                <w:szCs w:val="24"/>
              </w:rPr>
            </w:pPr>
            <w:r>
              <w:rPr>
                <w:rFonts w:hint="eastAsia" w:ascii="仿宋" w:hAnsi="仿宋" w:eastAsia="仿宋" w:cs="Times New Roman"/>
                <w:sz w:val="24"/>
                <w:szCs w:val="24"/>
              </w:rPr>
              <w:t>黄瑾（上海）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985" w:type="dxa"/>
            <w:vMerge w:val="continue"/>
            <w:vAlign w:val="center"/>
          </w:tcPr>
          <w:p>
            <w:pPr>
              <w:pStyle w:val="14"/>
              <w:spacing w:line="340" w:lineRule="exact"/>
              <w:ind w:firstLine="0" w:firstLineChars="0"/>
              <w:jc w:val="center"/>
              <w:rPr>
                <w:rFonts w:ascii="宋体" w:hAnsi="宋体" w:eastAsia="宋体" w:cs="Times New Roman"/>
                <w:sz w:val="24"/>
                <w:szCs w:val="24"/>
              </w:rPr>
            </w:pPr>
          </w:p>
        </w:tc>
        <w:tc>
          <w:tcPr>
            <w:tcW w:w="4439" w:type="dxa"/>
            <w:vAlign w:val="center"/>
          </w:tcPr>
          <w:p>
            <w:pPr>
              <w:pStyle w:val="14"/>
              <w:spacing w:line="340" w:lineRule="exact"/>
              <w:ind w:firstLine="0" w:firstLineChars="0"/>
              <w:rPr>
                <w:rFonts w:ascii="宋体" w:hAnsi="宋体" w:eastAsia="宋体" w:cs="Times New Roman"/>
                <w:sz w:val="24"/>
                <w:szCs w:val="24"/>
              </w:rPr>
            </w:pPr>
            <w:r>
              <w:rPr>
                <w:rFonts w:hint="eastAsia" w:ascii="宋体" w:hAnsi="宋体" w:eastAsia="宋体" w:cs="Times New Roman"/>
                <w:sz w:val="24"/>
                <w:szCs w:val="24"/>
              </w:rPr>
              <w:t>下午：主题报告+经验分享</w:t>
            </w:r>
          </w:p>
        </w:tc>
        <w:tc>
          <w:tcPr>
            <w:tcW w:w="2896" w:type="dxa"/>
            <w:vAlign w:val="center"/>
          </w:tcPr>
          <w:p>
            <w:pPr>
              <w:spacing w:line="360" w:lineRule="exact"/>
              <w:rPr>
                <w:rFonts w:ascii="仿宋" w:hAnsi="仿宋" w:eastAsia="仿宋"/>
                <w:sz w:val="24"/>
                <w:szCs w:val="24"/>
              </w:rPr>
            </w:pPr>
            <w:r>
              <w:rPr>
                <w:rFonts w:hint="eastAsia" w:ascii="仿宋" w:hAnsi="仿宋" w:eastAsia="仿宋"/>
                <w:sz w:val="24"/>
                <w:szCs w:val="24"/>
              </w:rPr>
              <w:t>张晓（香港）</w:t>
            </w:r>
          </w:p>
          <w:p>
            <w:pPr>
              <w:spacing w:line="360" w:lineRule="exact"/>
              <w:rPr>
                <w:rFonts w:ascii="宋体" w:hAnsi="宋体" w:eastAsia="宋体" w:cs="Times New Roman"/>
                <w:sz w:val="24"/>
                <w:szCs w:val="24"/>
              </w:rPr>
            </w:pPr>
            <w:r>
              <w:rPr>
                <w:rFonts w:hint="eastAsia" w:ascii="仿宋" w:hAnsi="仿宋" w:eastAsia="仿宋"/>
                <w:sz w:val="24"/>
                <w:szCs w:val="24"/>
              </w:rPr>
              <w:t>孙瑾（香港）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985" w:type="dxa"/>
            <w:vMerge w:val="restart"/>
            <w:vAlign w:val="center"/>
          </w:tcPr>
          <w:p>
            <w:pPr>
              <w:pStyle w:val="14"/>
              <w:spacing w:line="340" w:lineRule="exact"/>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1月15日</w:t>
            </w:r>
          </w:p>
          <w:p>
            <w:pPr>
              <w:pStyle w:val="14"/>
              <w:spacing w:line="340" w:lineRule="exact"/>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周一</w:t>
            </w:r>
          </w:p>
        </w:tc>
        <w:tc>
          <w:tcPr>
            <w:tcW w:w="4439" w:type="dxa"/>
            <w:vAlign w:val="center"/>
          </w:tcPr>
          <w:p>
            <w:pPr>
              <w:pStyle w:val="14"/>
              <w:spacing w:line="340" w:lineRule="exact"/>
              <w:ind w:firstLine="0" w:firstLineChars="0"/>
              <w:rPr>
                <w:rFonts w:ascii="宋体" w:hAnsi="宋体" w:eastAsia="宋体" w:cs="Times New Roman"/>
                <w:sz w:val="24"/>
                <w:szCs w:val="24"/>
              </w:rPr>
            </w:pPr>
            <w:r>
              <w:rPr>
                <w:rFonts w:hint="eastAsia" w:ascii="宋体" w:hAnsi="宋体" w:eastAsia="宋体" w:cs="Times New Roman"/>
                <w:sz w:val="24"/>
                <w:szCs w:val="24"/>
              </w:rPr>
              <w:t>上午：主题报告</w:t>
            </w:r>
          </w:p>
        </w:tc>
        <w:tc>
          <w:tcPr>
            <w:tcW w:w="2896" w:type="dxa"/>
            <w:vAlign w:val="center"/>
          </w:tcPr>
          <w:p>
            <w:pPr>
              <w:pStyle w:val="14"/>
              <w:spacing w:line="340" w:lineRule="exact"/>
              <w:ind w:firstLine="0" w:firstLineChars="0"/>
              <w:rPr>
                <w:rFonts w:ascii="宋体" w:hAnsi="宋体" w:eastAsia="宋体" w:cs="Times New Roman"/>
                <w:sz w:val="24"/>
                <w:szCs w:val="24"/>
              </w:rPr>
            </w:pPr>
            <w:r>
              <w:rPr>
                <w:rFonts w:hint="eastAsia" w:ascii="仿宋" w:hAnsi="仿宋" w:eastAsia="仿宋"/>
                <w:sz w:val="24"/>
                <w:szCs w:val="24"/>
              </w:rPr>
              <w:t>陈杰琦 （</w:t>
            </w:r>
            <w:r>
              <w:rPr>
                <w:rFonts w:hint="eastAsia" w:ascii="仿宋" w:hAnsi="仿宋" w:eastAsia="仿宋" w:cs="宋体"/>
                <w:kern w:val="0"/>
                <w:sz w:val="24"/>
                <w:szCs w:val="24"/>
              </w:rPr>
              <w:t>美国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Merge w:val="continue"/>
            <w:vAlign w:val="center"/>
          </w:tcPr>
          <w:p>
            <w:pPr>
              <w:pStyle w:val="14"/>
              <w:spacing w:line="340" w:lineRule="exact"/>
              <w:ind w:firstLine="0" w:firstLineChars="0"/>
              <w:jc w:val="center"/>
              <w:rPr>
                <w:rFonts w:ascii="宋体" w:hAnsi="宋体" w:eastAsia="宋体" w:cs="Times New Roman"/>
                <w:sz w:val="24"/>
                <w:szCs w:val="24"/>
              </w:rPr>
            </w:pPr>
          </w:p>
        </w:tc>
        <w:tc>
          <w:tcPr>
            <w:tcW w:w="4439" w:type="dxa"/>
            <w:vAlign w:val="center"/>
          </w:tcPr>
          <w:p>
            <w:pPr>
              <w:pStyle w:val="14"/>
              <w:spacing w:line="340" w:lineRule="exact"/>
              <w:ind w:firstLine="0" w:firstLineChars="0"/>
              <w:rPr>
                <w:rFonts w:ascii="宋体" w:hAnsi="宋体" w:eastAsia="宋体" w:cs="Times New Roman"/>
                <w:sz w:val="24"/>
                <w:szCs w:val="24"/>
              </w:rPr>
            </w:pPr>
            <w:r>
              <w:rPr>
                <w:rFonts w:hint="eastAsia" w:ascii="宋体" w:hAnsi="宋体" w:eastAsia="宋体" w:cs="Times New Roman"/>
                <w:sz w:val="24"/>
                <w:szCs w:val="24"/>
              </w:rPr>
              <w:t>下午：主题报告</w:t>
            </w:r>
          </w:p>
        </w:tc>
        <w:tc>
          <w:tcPr>
            <w:tcW w:w="2896" w:type="dxa"/>
            <w:vAlign w:val="center"/>
          </w:tcPr>
          <w:p>
            <w:pPr>
              <w:spacing w:line="360" w:lineRule="exact"/>
              <w:rPr>
                <w:rFonts w:ascii="仿宋" w:hAnsi="仿宋" w:eastAsia="仿宋"/>
                <w:sz w:val="24"/>
                <w:szCs w:val="24"/>
              </w:rPr>
            </w:pPr>
            <w:r>
              <w:rPr>
                <w:rFonts w:hint="eastAsia" w:ascii="仿宋" w:hAnsi="仿宋" w:eastAsia="仿宋"/>
                <w:sz w:val="24"/>
                <w:szCs w:val="24"/>
              </w:rPr>
              <w:t>横山真贵子（日本）</w:t>
            </w:r>
          </w:p>
          <w:p>
            <w:pPr>
              <w:pStyle w:val="14"/>
              <w:spacing w:line="340" w:lineRule="exact"/>
              <w:ind w:firstLine="0" w:firstLineChars="0"/>
              <w:rPr>
                <w:rFonts w:ascii="仿宋" w:hAnsi="仿宋" w:eastAsia="仿宋" w:cs="Times New Roman"/>
                <w:sz w:val="24"/>
                <w:szCs w:val="24"/>
              </w:rPr>
            </w:pPr>
            <w:r>
              <w:rPr>
                <w:rFonts w:hint="eastAsia" w:ascii="仿宋" w:hAnsi="仿宋" w:eastAsia="仿宋"/>
                <w:sz w:val="24"/>
                <w:szCs w:val="24"/>
              </w:rPr>
              <w:t>镰田大雅（日本）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Merge w:val="restart"/>
            <w:vAlign w:val="center"/>
          </w:tcPr>
          <w:p>
            <w:pPr>
              <w:pStyle w:val="14"/>
              <w:spacing w:line="340" w:lineRule="exact"/>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1月16日</w:t>
            </w:r>
          </w:p>
          <w:p>
            <w:pPr>
              <w:pStyle w:val="14"/>
              <w:spacing w:line="340" w:lineRule="exact"/>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周二</w:t>
            </w:r>
          </w:p>
        </w:tc>
        <w:tc>
          <w:tcPr>
            <w:tcW w:w="4439" w:type="dxa"/>
            <w:vAlign w:val="center"/>
          </w:tcPr>
          <w:p>
            <w:pPr>
              <w:pStyle w:val="14"/>
              <w:spacing w:line="340" w:lineRule="exact"/>
              <w:ind w:firstLine="0" w:firstLineChars="0"/>
              <w:rPr>
                <w:rFonts w:ascii="宋体" w:hAnsi="宋体" w:eastAsia="宋体" w:cs="Times New Roman"/>
                <w:sz w:val="24"/>
                <w:szCs w:val="24"/>
              </w:rPr>
            </w:pPr>
            <w:r>
              <w:rPr>
                <w:rFonts w:hint="eastAsia" w:ascii="宋体" w:hAnsi="宋体" w:eastAsia="宋体" w:cs="Times New Roman"/>
                <w:sz w:val="24"/>
                <w:szCs w:val="24"/>
              </w:rPr>
              <w:t>上午：参访幼儿园</w:t>
            </w:r>
          </w:p>
        </w:tc>
        <w:tc>
          <w:tcPr>
            <w:tcW w:w="2896" w:type="dxa"/>
            <w:vAlign w:val="center"/>
          </w:tcPr>
          <w:p>
            <w:pPr>
              <w:pStyle w:val="14"/>
              <w:spacing w:line="340" w:lineRule="exact"/>
              <w:ind w:firstLine="0" w:firstLineChars="0"/>
              <w:rPr>
                <w:rFonts w:ascii="仿宋" w:hAnsi="仿宋" w:eastAsia="仿宋" w:cs="Times New Roman"/>
                <w:sz w:val="24"/>
                <w:szCs w:val="24"/>
              </w:rPr>
            </w:pPr>
            <w:r>
              <w:rPr>
                <w:rFonts w:hint="eastAsia" w:ascii="仿宋" w:hAnsi="仿宋" w:eastAsia="仿宋" w:cs="Times New Roman"/>
                <w:sz w:val="24"/>
                <w:szCs w:val="24"/>
              </w:rPr>
              <w:t>第一幼儿园</w:t>
            </w:r>
          </w:p>
          <w:p>
            <w:pPr>
              <w:pStyle w:val="14"/>
              <w:spacing w:line="340" w:lineRule="exact"/>
              <w:ind w:firstLine="0" w:firstLineChars="0"/>
              <w:rPr>
                <w:rFonts w:ascii="仿宋" w:hAnsi="仿宋" w:eastAsia="仿宋" w:cs="Times New Roman"/>
                <w:sz w:val="24"/>
                <w:szCs w:val="24"/>
              </w:rPr>
            </w:pPr>
            <w:r>
              <w:rPr>
                <w:rFonts w:hint="eastAsia" w:ascii="仿宋" w:hAnsi="仿宋" w:eastAsia="仿宋" w:cs="Times New Roman"/>
                <w:sz w:val="24"/>
                <w:szCs w:val="24"/>
              </w:rPr>
              <w:t>北京东路小学附属幼儿园</w:t>
            </w:r>
          </w:p>
          <w:p>
            <w:pPr>
              <w:pStyle w:val="14"/>
              <w:spacing w:line="340" w:lineRule="exact"/>
              <w:ind w:firstLine="0" w:firstLineChars="0"/>
              <w:rPr>
                <w:rFonts w:ascii="仿宋" w:hAnsi="仿宋" w:eastAsia="仿宋" w:cs="Times New Roman"/>
                <w:sz w:val="24"/>
                <w:szCs w:val="24"/>
              </w:rPr>
            </w:pPr>
            <w:r>
              <w:rPr>
                <w:rFonts w:hint="eastAsia" w:ascii="仿宋" w:hAnsi="仿宋" w:eastAsia="仿宋" w:cs="Times New Roman"/>
                <w:sz w:val="24"/>
                <w:szCs w:val="24"/>
              </w:rPr>
              <w:t>中华路幼儿园</w:t>
            </w:r>
          </w:p>
          <w:p>
            <w:pPr>
              <w:pStyle w:val="14"/>
              <w:spacing w:line="340" w:lineRule="exact"/>
              <w:ind w:firstLine="0" w:firstLineChars="0"/>
              <w:rPr>
                <w:rFonts w:ascii="仿宋" w:hAnsi="仿宋" w:eastAsia="仿宋" w:cs="Times New Roman"/>
                <w:sz w:val="24"/>
                <w:szCs w:val="24"/>
              </w:rPr>
            </w:pPr>
            <w:r>
              <w:rPr>
                <w:rFonts w:hint="eastAsia" w:ascii="仿宋" w:hAnsi="仿宋" w:eastAsia="仿宋" w:cs="Times New Roman"/>
                <w:sz w:val="24"/>
                <w:szCs w:val="24"/>
              </w:rPr>
              <w:t>太平巷幼儿园</w:t>
            </w:r>
          </w:p>
          <w:p>
            <w:pPr>
              <w:pStyle w:val="14"/>
              <w:spacing w:line="340" w:lineRule="exact"/>
              <w:ind w:firstLine="0" w:firstLineChars="0"/>
              <w:rPr>
                <w:rFonts w:ascii="宋体" w:hAnsi="宋体" w:eastAsia="宋体" w:cs="Times New Roman"/>
                <w:sz w:val="24"/>
                <w:szCs w:val="24"/>
              </w:rPr>
            </w:pPr>
            <w:r>
              <w:rPr>
                <w:rFonts w:hint="eastAsia" w:ascii="仿宋" w:hAnsi="仿宋" w:eastAsia="仿宋" w:cs="Times New Roman"/>
                <w:sz w:val="24"/>
                <w:szCs w:val="24"/>
              </w:rPr>
              <w:t>香山路幼儿园等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985" w:type="dxa"/>
            <w:vMerge w:val="continue"/>
            <w:vAlign w:val="center"/>
          </w:tcPr>
          <w:p>
            <w:pPr>
              <w:pStyle w:val="14"/>
              <w:spacing w:line="340" w:lineRule="exact"/>
              <w:ind w:firstLine="0" w:firstLineChars="0"/>
              <w:jc w:val="center"/>
              <w:rPr>
                <w:rFonts w:ascii="宋体" w:hAnsi="宋体" w:eastAsia="宋体" w:cs="Times New Roman"/>
                <w:sz w:val="24"/>
                <w:szCs w:val="24"/>
              </w:rPr>
            </w:pPr>
          </w:p>
        </w:tc>
        <w:tc>
          <w:tcPr>
            <w:tcW w:w="4439" w:type="dxa"/>
            <w:vAlign w:val="center"/>
          </w:tcPr>
          <w:p>
            <w:pPr>
              <w:pStyle w:val="14"/>
              <w:spacing w:line="340" w:lineRule="exact"/>
              <w:ind w:firstLine="0" w:firstLineChars="0"/>
              <w:rPr>
                <w:rFonts w:ascii="宋体" w:hAnsi="宋体" w:eastAsia="宋体" w:cs="Times New Roman"/>
                <w:sz w:val="24"/>
                <w:szCs w:val="24"/>
              </w:rPr>
            </w:pPr>
            <w:r>
              <w:rPr>
                <w:rFonts w:hint="eastAsia" w:ascii="宋体" w:hAnsi="宋体" w:eastAsia="宋体" w:cs="Times New Roman"/>
                <w:sz w:val="24"/>
                <w:szCs w:val="24"/>
              </w:rPr>
              <w:t>下午：分会场报告</w:t>
            </w:r>
          </w:p>
        </w:tc>
        <w:tc>
          <w:tcPr>
            <w:tcW w:w="2896" w:type="dxa"/>
            <w:vAlign w:val="center"/>
          </w:tcPr>
          <w:p>
            <w:pPr>
              <w:pStyle w:val="14"/>
              <w:spacing w:line="340" w:lineRule="exact"/>
              <w:ind w:firstLine="0" w:firstLineChars="0"/>
              <w:rPr>
                <w:rFonts w:ascii="仿宋" w:hAnsi="仿宋" w:eastAsia="仿宋" w:cs="Times New Roman"/>
                <w:sz w:val="24"/>
                <w:szCs w:val="24"/>
              </w:rPr>
            </w:pPr>
            <w:r>
              <w:rPr>
                <w:rFonts w:hint="eastAsia" w:ascii="仿宋" w:hAnsi="仿宋" w:eastAsia="仿宋" w:cs="Times New Roman"/>
                <w:sz w:val="24"/>
                <w:szCs w:val="24"/>
              </w:rPr>
              <w:t>分会场分设在幼儿园内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985" w:type="dxa"/>
            <w:vAlign w:val="center"/>
          </w:tcPr>
          <w:p>
            <w:pPr>
              <w:pStyle w:val="14"/>
              <w:spacing w:line="340" w:lineRule="exact"/>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1月17日</w:t>
            </w:r>
          </w:p>
          <w:p>
            <w:pPr>
              <w:pStyle w:val="14"/>
              <w:spacing w:line="340" w:lineRule="exact"/>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周三</w:t>
            </w:r>
          </w:p>
        </w:tc>
        <w:tc>
          <w:tcPr>
            <w:tcW w:w="4439" w:type="dxa"/>
            <w:vAlign w:val="center"/>
          </w:tcPr>
          <w:p>
            <w:pPr>
              <w:pStyle w:val="14"/>
              <w:spacing w:line="340" w:lineRule="exact"/>
              <w:ind w:firstLine="0" w:firstLineChars="0"/>
              <w:rPr>
                <w:rFonts w:ascii="宋体" w:hAnsi="宋体" w:eastAsia="宋体" w:cs="Times New Roman"/>
                <w:sz w:val="24"/>
                <w:szCs w:val="24"/>
              </w:rPr>
            </w:pPr>
            <w:r>
              <w:rPr>
                <w:rFonts w:hint="eastAsia" w:ascii="宋体" w:hAnsi="宋体" w:eastAsia="宋体" w:cs="Times New Roman"/>
                <w:sz w:val="24"/>
                <w:szCs w:val="24"/>
              </w:rPr>
              <w:t>上午：专题报告</w:t>
            </w:r>
          </w:p>
          <w:p>
            <w:pPr>
              <w:pStyle w:val="14"/>
              <w:spacing w:line="340" w:lineRule="exact"/>
              <w:ind w:firstLine="0" w:firstLineChars="0"/>
              <w:rPr>
                <w:rFonts w:ascii="宋体" w:hAnsi="宋体" w:eastAsia="宋体" w:cs="Times New Roman"/>
                <w:sz w:val="24"/>
                <w:szCs w:val="24"/>
              </w:rPr>
            </w:pPr>
            <w:r>
              <w:rPr>
                <w:rFonts w:hint="eastAsia" w:ascii="宋体" w:hAnsi="宋体" w:eastAsia="宋体" w:cs="Times New Roman"/>
                <w:sz w:val="24"/>
                <w:szCs w:val="24"/>
              </w:rPr>
              <w:t xml:space="preserve">      获奖论文颁奖典礼/结业典礼</w:t>
            </w:r>
          </w:p>
        </w:tc>
        <w:tc>
          <w:tcPr>
            <w:tcW w:w="2896" w:type="dxa"/>
            <w:vAlign w:val="center"/>
          </w:tcPr>
          <w:p>
            <w:pPr>
              <w:pStyle w:val="14"/>
              <w:spacing w:line="340" w:lineRule="exact"/>
              <w:ind w:firstLine="0" w:firstLineChars="0"/>
              <w:rPr>
                <w:rFonts w:hint="eastAsia" w:ascii="仿宋" w:hAnsi="仿宋" w:eastAsia="仿宋"/>
                <w:sz w:val="24"/>
                <w:szCs w:val="24"/>
              </w:rPr>
            </w:pPr>
            <w:r>
              <w:rPr>
                <w:rFonts w:hint="eastAsia" w:ascii="仿宋" w:hAnsi="仿宋" w:eastAsia="仿宋"/>
                <w:color w:val="7F7F7F" w:themeColor="background1" w:themeShade="80"/>
                <w:sz w:val="24"/>
                <w:szCs w:val="24"/>
              </w:rPr>
              <w:t>陈淑敏（台湾）</w:t>
            </w:r>
          </w:p>
          <w:p>
            <w:pPr>
              <w:pStyle w:val="14"/>
              <w:spacing w:line="340" w:lineRule="exact"/>
              <w:ind w:firstLine="0" w:firstLineChars="0"/>
              <w:rPr>
                <w:rFonts w:ascii="仿宋" w:hAnsi="仿宋" w:eastAsia="仿宋" w:cs="Times New Roman"/>
                <w:sz w:val="24"/>
                <w:szCs w:val="24"/>
              </w:rPr>
            </w:pPr>
            <w:r>
              <w:rPr>
                <w:rFonts w:hint="eastAsia" w:ascii="仿宋" w:hAnsi="仿宋" w:eastAsia="仿宋" w:cs="Times New Roman"/>
                <w:sz w:val="24"/>
                <w:szCs w:val="24"/>
              </w:rPr>
              <w:t>张俊（南京）</w:t>
            </w:r>
          </w:p>
        </w:tc>
      </w:tr>
    </w:tbl>
    <w:p>
      <w:pPr>
        <w:pStyle w:val="14"/>
        <w:numPr>
          <w:ilvl w:val="0"/>
          <w:numId w:val="2"/>
        </w:numPr>
        <w:spacing w:line="180" w:lineRule="auto"/>
        <w:ind w:firstLineChars="0"/>
        <w:rPr>
          <w:rFonts w:ascii="宋体" w:hAnsi="宋体" w:eastAsia="宋体" w:cs="Times New Roman"/>
          <w:sz w:val="28"/>
          <w:szCs w:val="28"/>
        </w:rPr>
      </w:pPr>
      <w:r>
        <w:rPr>
          <w:rFonts w:hint="eastAsia" w:ascii="宋体" w:hAnsi="宋体" w:eastAsia="宋体" w:cs="Times New Roman"/>
          <w:b/>
          <w:sz w:val="28"/>
          <w:szCs w:val="28"/>
        </w:rPr>
        <w:t>参会对象：</w:t>
      </w:r>
      <w:r>
        <w:rPr>
          <w:rFonts w:hint="eastAsia" w:ascii="宋体" w:hAnsi="宋体" w:eastAsia="宋体" w:cs="Times New Roman"/>
          <w:sz w:val="24"/>
          <w:szCs w:val="24"/>
        </w:rPr>
        <w:t>学前教育领域工作者，中国学前教育研究会团体会员单位及会员，以及热爱关心幼儿教育事业人士。</w:t>
      </w:r>
    </w:p>
    <w:p>
      <w:pPr>
        <w:numPr>
          <w:ilvl w:val="0"/>
          <w:numId w:val="2"/>
        </w:numPr>
        <w:spacing w:line="180" w:lineRule="auto"/>
        <w:rPr>
          <w:rFonts w:ascii="宋体" w:hAnsi="宋体" w:eastAsia="宋体" w:cs="Times New Roman"/>
          <w:b/>
          <w:sz w:val="28"/>
          <w:szCs w:val="28"/>
        </w:rPr>
      </w:pPr>
      <w:r>
        <w:rPr>
          <w:rFonts w:hint="eastAsia" w:ascii="宋体" w:hAnsi="宋体" w:eastAsia="宋体" w:cs="Times New Roman"/>
          <w:b/>
          <w:sz w:val="28"/>
          <w:szCs w:val="28"/>
        </w:rPr>
        <w:t>参会办法：</w:t>
      </w:r>
    </w:p>
    <w:p>
      <w:pPr>
        <w:spacing w:line="360" w:lineRule="exact"/>
        <w:rPr>
          <w:rFonts w:ascii="宋体" w:hAnsi="宋体" w:eastAsia="宋体" w:cs="Times New Roman"/>
          <w:sz w:val="24"/>
          <w:szCs w:val="24"/>
        </w:rPr>
      </w:pPr>
      <w:r>
        <w:rPr>
          <w:rFonts w:hint="eastAsia" w:ascii="宋体" w:hAnsi="宋体" w:eastAsia="宋体" w:cs="Times New Roman"/>
          <w:b/>
          <w:sz w:val="24"/>
          <w:szCs w:val="24"/>
        </w:rPr>
        <w:t>（一）报名时间</w:t>
      </w:r>
      <w:r>
        <w:rPr>
          <w:rFonts w:hint="eastAsia" w:ascii="黑体" w:hAnsi="黑体" w:eastAsia="黑体" w:cs="Times New Roman"/>
          <w:sz w:val="24"/>
          <w:szCs w:val="24"/>
        </w:rPr>
        <w:t>（因受办会场地限制，敬请报名从速，额满为止）</w:t>
      </w:r>
    </w:p>
    <w:p>
      <w:pPr>
        <w:spacing w:line="360" w:lineRule="exact"/>
        <w:ind w:firstLine="823" w:firstLineChars="343"/>
        <w:rPr>
          <w:rFonts w:ascii="宋体" w:hAnsi="宋体" w:eastAsia="宋体" w:cs="Times New Roman"/>
          <w:sz w:val="24"/>
          <w:szCs w:val="24"/>
        </w:rPr>
      </w:pPr>
      <w:r>
        <w:rPr>
          <w:rFonts w:hint="eastAsia" w:ascii="宋体" w:hAnsi="宋体" w:eastAsia="宋体" w:cs="Times New Roman"/>
          <w:sz w:val="24"/>
          <w:szCs w:val="24"/>
        </w:rPr>
        <w:t>即日起至2017年12月29日（周五）</w:t>
      </w:r>
    </w:p>
    <w:p>
      <w:pPr>
        <w:pStyle w:val="13"/>
        <w:spacing w:line="360" w:lineRule="exact"/>
        <w:ind w:firstLine="0" w:firstLineChars="0"/>
        <w:rPr>
          <w:rFonts w:ascii="宋体" w:hAnsi="宋体"/>
          <w:b/>
          <w:sz w:val="24"/>
          <w:szCs w:val="24"/>
        </w:rPr>
      </w:pPr>
      <w:r>
        <w:rPr>
          <w:rFonts w:hint="eastAsia" w:ascii="宋体" w:hAnsi="宋体"/>
          <w:b/>
          <w:sz w:val="24"/>
          <w:szCs w:val="24"/>
        </w:rPr>
        <w:t>（二）报名方式：</w:t>
      </w:r>
    </w:p>
    <w:p>
      <w:pPr>
        <w:spacing w:line="360" w:lineRule="exact"/>
        <w:rPr>
          <w:rFonts w:ascii="Helvetica Neue" w:hAnsi="Helvetica Neue" w:eastAsia="Helvetica Neue" w:cs="Helvetica Neue"/>
          <w:color w:val="000000"/>
          <w:szCs w:val="21"/>
          <w:shd w:val="clear" w:color="auto" w:fill="FFFFFF"/>
        </w:rPr>
      </w:pPr>
      <w:r>
        <w:rPr>
          <w:rFonts w:hint="eastAsia" w:cs="Helvetica Neue" w:asciiTheme="minorEastAsia" w:hAnsiTheme="minorEastAsia"/>
          <w:color w:val="000000"/>
          <w:szCs w:val="21"/>
          <w:shd w:val="clear" w:color="auto" w:fill="FFFFFF"/>
        </w:rPr>
        <w:t>1.</w:t>
      </w:r>
      <w:r>
        <w:rPr>
          <w:rFonts w:hint="eastAsia" w:ascii="Helvetica Neue" w:hAnsi="Helvetica Neue" w:eastAsia="Helvetica Neue" w:cs="Helvetica Neue"/>
          <w:color w:val="000000"/>
          <w:szCs w:val="21"/>
          <w:shd w:val="clear" w:color="auto" w:fill="FFFFFF"/>
        </w:rPr>
        <w:t>微信报名：</w:t>
      </w:r>
      <w:r>
        <w:rPr>
          <w:rFonts w:hint="eastAsia" w:ascii="Helvetica Neue" w:hAnsi="Helvetica Neue" w:eastAsia="宋体" w:cs="Helvetica Neue"/>
          <w:b/>
          <w:bCs/>
          <w:szCs w:val="21"/>
          <w:shd w:val="clear" w:color="auto" w:fill="FFFFFF"/>
        </w:rPr>
        <w:t>（推荐）</w:t>
      </w:r>
    </w:p>
    <w:p>
      <w:pPr>
        <w:spacing w:line="360" w:lineRule="exact"/>
        <w:rPr>
          <w:rFonts w:ascii="Helvetica Neue" w:hAnsi="Helvetica Neue" w:eastAsia="Helvetica Neue" w:cs="Helvetica Neue"/>
          <w:color w:val="000000"/>
          <w:szCs w:val="21"/>
          <w:shd w:val="clear" w:color="auto" w:fill="FFFFFF"/>
        </w:rPr>
      </w:pPr>
      <w:r>
        <w:rPr>
          <w:rFonts w:hint="eastAsia" w:ascii="Helvetica Neue" w:hAnsi="Helvetica Neue" w:eastAsia="宋体" w:cs="Helvetica Neue"/>
          <w:color w:val="000000"/>
          <w:szCs w:val="21"/>
          <w:shd w:val="clear" w:color="auto" w:fill="FFFFFF"/>
        </w:rPr>
        <w:t>识别下方二维码直接报名</w:t>
      </w:r>
      <w:r>
        <w:rPr>
          <w:rFonts w:ascii="Helvetica Neue" w:hAnsi="Helvetica Neue" w:eastAsia="Helvetica Neue" w:cs="Helvetica Neue"/>
          <w:color w:val="000000"/>
          <w:szCs w:val="21"/>
          <w:shd w:val="clear" w:color="auto" w:fill="FFFFFF"/>
        </w:rPr>
        <w:t>。（</w:t>
      </w:r>
      <w:r>
        <w:rPr>
          <w:rFonts w:hint="eastAsia" w:ascii="Helvetica Neue" w:hAnsi="Helvetica Neue" w:cs="Helvetica Neue"/>
          <w:color w:val="000000"/>
          <w:szCs w:val="21"/>
          <w:shd w:val="clear" w:color="auto" w:fill="FFFFFF"/>
        </w:rPr>
        <w:t>以</w:t>
      </w:r>
      <w:r>
        <w:rPr>
          <w:rFonts w:cs="Helvetica Neue" w:asciiTheme="minorEastAsia" w:hAnsiTheme="minorEastAsia"/>
          <w:color w:val="000000"/>
          <w:szCs w:val="21"/>
          <w:shd w:val="clear" w:color="auto" w:fill="FFFFFF"/>
        </w:rPr>
        <w:t>1-2</w:t>
      </w:r>
      <w:r>
        <w:rPr>
          <w:rFonts w:ascii="Helvetica Neue" w:hAnsi="Helvetica Neue" w:eastAsia="Helvetica Neue" w:cs="Helvetica Neue"/>
          <w:color w:val="000000"/>
          <w:szCs w:val="21"/>
          <w:shd w:val="clear" w:color="auto" w:fill="FFFFFF"/>
        </w:rPr>
        <w:t>个工作日内收到</w:t>
      </w:r>
      <w:r>
        <w:rPr>
          <w:rFonts w:hint="eastAsia" w:ascii="Helvetica Neue" w:hAnsi="Helvetica Neue" w:eastAsia="宋体" w:cs="Helvetica Neue"/>
          <w:color w:val="000000"/>
          <w:szCs w:val="21"/>
          <w:shd w:val="clear" w:color="auto" w:fill="FFFFFF"/>
        </w:rPr>
        <w:t>手机</w:t>
      </w:r>
      <w:r>
        <w:rPr>
          <w:rFonts w:ascii="Helvetica Neue" w:hAnsi="Helvetica Neue" w:eastAsia="Helvetica Neue" w:cs="Helvetica Neue"/>
          <w:color w:val="000000"/>
          <w:szCs w:val="21"/>
          <w:shd w:val="clear" w:color="auto" w:fill="FFFFFF"/>
        </w:rPr>
        <w:t>短信回复为</w:t>
      </w:r>
      <w:r>
        <w:rPr>
          <w:rFonts w:hint="eastAsia" w:ascii="Helvetica Neue" w:hAnsi="Helvetica Neue" w:eastAsia="宋体" w:cs="Helvetica Neue"/>
          <w:color w:val="000000"/>
          <w:szCs w:val="21"/>
          <w:shd w:val="clear" w:color="auto" w:fill="FFFFFF"/>
        </w:rPr>
        <w:t>报名成功</w:t>
      </w:r>
      <w:r>
        <w:rPr>
          <w:rFonts w:ascii="Helvetica Neue" w:hAnsi="Helvetica Neue" w:eastAsia="Helvetica Neue" w:cs="Helvetica Neue"/>
          <w:color w:val="000000"/>
          <w:szCs w:val="21"/>
          <w:shd w:val="clear" w:color="auto" w:fill="FFFFFF"/>
        </w:rPr>
        <w:t>）</w:t>
      </w:r>
    </w:p>
    <w:p>
      <w:pPr>
        <w:jc w:val="center"/>
        <w:rPr>
          <w:rFonts w:ascii="Helvetica Neue" w:hAnsi="Helvetica Neue" w:eastAsia="宋体" w:cs="Helvetica Neue"/>
          <w:color w:val="000000"/>
          <w:szCs w:val="21"/>
          <w:shd w:val="clear" w:color="auto" w:fill="FFFFFF"/>
        </w:rPr>
      </w:pPr>
      <w:r>
        <w:rPr>
          <w:rFonts w:hint="eastAsia" w:ascii="Helvetica Neue" w:hAnsi="Helvetica Neue" w:eastAsia="宋体" w:cs="Helvetica Neue"/>
          <w:color w:val="000000"/>
          <w:szCs w:val="21"/>
          <w:shd w:val="clear" w:color="auto" w:fill="FFFFFF"/>
        </w:rPr>
        <w:drawing>
          <wp:inline distT="0" distB="0" distL="114300" distR="114300">
            <wp:extent cx="1313180" cy="1303655"/>
            <wp:effectExtent l="0" t="0" r="1270" b="0"/>
            <wp:docPr id="4" name="图片 4" descr="二维码带字_meitu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二维码带字_meitu_2"/>
                    <pic:cNvPicPr>
                      <a:picLocks noChangeAspect="1"/>
                    </pic:cNvPicPr>
                  </pic:nvPicPr>
                  <pic:blipFill>
                    <a:blip r:embed="rId4" cstate="print"/>
                    <a:stretch>
                      <a:fillRect/>
                    </a:stretch>
                  </pic:blipFill>
                  <pic:spPr>
                    <a:xfrm>
                      <a:off x="0" y="0"/>
                      <a:ext cx="1324354" cy="1314449"/>
                    </a:xfrm>
                    <a:prstGeom prst="rect">
                      <a:avLst/>
                    </a:prstGeom>
                  </pic:spPr>
                </pic:pic>
              </a:graphicData>
            </a:graphic>
          </wp:inline>
        </w:drawing>
      </w:r>
    </w:p>
    <w:p>
      <w:pPr>
        <w:spacing w:line="360" w:lineRule="exact"/>
        <w:rPr>
          <w:rFonts w:ascii="宋体" w:hAnsi="宋体"/>
          <w:sz w:val="24"/>
          <w:szCs w:val="24"/>
        </w:rPr>
      </w:pPr>
      <w:r>
        <w:rPr>
          <w:rFonts w:hint="eastAsia" w:cs="Helvetica Neue" w:asciiTheme="majorEastAsia" w:hAnsiTheme="majorEastAsia" w:eastAsiaTheme="majorEastAsia"/>
          <w:color w:val="000000"/>
          <w:szCs w:val="21"/>
          <w:shd w:val="clear" w:color="auto" w:fill="FFFFFF"/>
        </w:rPr>
        <w:t>2.</w:t>
      </w:r>
      <w:r>
        <w:rPr>
          <w:rFonts w:hint="eastAsia" w:ascii="Helvetica Neue" w:hAnsi="Helvetica Neue" w:eastAsia="Helvetica Neue" w:cs="Helvetica Neue"/>
          <w:color w:val="000000"/>
          <w:szCs w:val="21"/>
          <w:shd w:val="clear" w:color="auto" w:fill="FFFFFF"/>
        </w:rPr>
        <w:t>邮件报名：</w:t>
      </w:r>
    </w:p>
    <w:p>
      <w:pPr>
        <w:spacing w:line="360" w:lineRule="exact"/>
        <w:rPr>
          <w:rFonts w:ascii="Helvetica Neue" w:hAnsi="Helvetica Neue" w:eastAsia="Helvetica Neue" w:cs="Helvetica Neue"/>
          <w:color w:val="000000"/>
          <w:szCs w:val="21"/>
          <w:shd w:val="clear" w:color="auto" w:fill="FFFFFF"/>
        </w:rPr>
      </w:pPr>
      <w:r>
        <w:rPr>
          <w:rFonts w:hint="eastAsia"/>
        </w:rPr>
        <w:t>请</w:t>
      </w:r>
      <w:r>
        <w:fldChar w:fldCharType="begin"/>
      </w:r>
      <w:r>
        <w:instrText xml:space="preserve"> HYPERLINK "mailto:填写下方报名回执，发送至邮箱ningyijypx@163.com" </w:instrText>
      </w:r>
      <w:r>
        <w:fldChar w:fldCharType="separate"/>
      </w:r>
      <w:r>
        <w:rPr>
          <w:rFonts w:hint="eastAsia"/>
        </w:rPr>
        <w:t>填写下方</w:t>
      </w:r>
      <w:r>
        <w:rPr>
          <w:rFonts w:hint="eastAsia" w:ascii="Helvetica Neue" w:hAnsi="Helvetica Neue" w:eastAsia="Helvetica Neue" w:cs="Helvetica Neue"/>
          <w:color w:val="000000"/>
          <w:szCs w:val="21"/>
          <w:shd w:val="clear" w:color="auto" w:fill="FFFFFF"/>
        </w:rPr>
        <w:t>报名回执，发送至邮箱</w:t>
      </w:r>
      <w:r>
        <w:rPr>
          <w:rFonts w:hint="eastAsia" w:ascii="黑体" w:hAnsi="黑体" w:eastAsia="黑体" w:cs="黑体"/>
          <w:color w:val="000000"/>
          <w:szCs w:val="21"/>
          <w:shd w:val="clear" w:color="auto" w:fill="FFFFFF"/>
        </w:rPr>
        <w:t>ningyijypx@163.com （以</w:t>
      </w:r>
      <w:r>
        <w:rPr>
          <w:rFonts w:hint="eastAsia" w:cs="Helvetica Neue" w:asciiTheme="minorEastAsia" w:hAnsiTheme="minorEastAsia"/>
          <w:color w:val="000000"/>
          <w:szCs w:val="21"/>
          <w:shd w:val="clear" w:color="auto" w:fill="FFFFFF"/>
        </w:rPr>
        <w:t>1-2</w:t>
      </w:r>
      <w:r>
        <w:rPr>
          <w:rFonts w:hint="eastAsia" w:ascii="Helvetica Neue" w:hAnsi="Helvetica Neue" w:eastAsia="Helvetica Neue" w:cs="Helvetica Neue"/>
          <w:color w:val="000000"/>
          <w:szCs w:val="21"/>
          <w:shd w:val="clear" w:color="auto" w:fill="FFFFFF"/>
        </w:rPr>
        <w:t>个工作日内收到邮件回复为</w:t>
      </w:r>
      <w:r>
        <w:rPr>
          <w:rFonts w:hint="eastAsia" w:ascii="Helvetica Neue" w:hAnsi="Helvetica Neue" w:eastAsia="宋体" w:cs="Helvetica Neue"/>
          <w:color w:val="000000"/>
          <w:szCs w:val="21"/>
          <w:shd w:val="clear" w:color="auto" w:fill="FFFFFF"/>
        </w:rPr>
        <w:t>报名成功</w:t>
      </w:r>
      <w:r>
        <w:rPr>
          <w:rFonts w:hint="eastAsia" w:ascii="Helvetica Neue" w:hAnsi="Helvetica Neue" w:eastAsia="Helvetica Neue" w:cs="Helvetica Neue"/>
          <w:color w:val="000000"/>
          <w:szCs w:val="21"/>
          <w:shd w:val="clear" w:color="auto" w:fill="FFFFFF"/>
        </w:rPr>
        <w:t>）</w:t>
      </w:r>
      <w:r>
        <w:rPr>
          <w:rFonts w:hint="eastAsia" w:ascii="Helvetica Neue" w:hAnsi="Helvetica Neue" w:eastAsia="Helvetica Neue" w:cs="Helvetica Neue"/>
          <w:color w:val="000000"/>
          <w:szCs w:val="21"/>
          <w:shd w:val="clear" w:color="auto" w:fill="FFFFFF"/>
        </w:rPr>
        <w:fldChar w:fldCharType="end"/>
      </w:r>
    </w:p>
    <w:p>
      <w:pPr>
        <w:spacing w:line="360" w:lineRule="exact"/>
        <w:rPr>
          <w:rFonts w:ascii="Helvetica Neue" w:hAnsi="Helvetica Neue" w:eastAsia="Helvetica Neue" w:cs="Helvetica Neue"/>
          <w:color w:val="000000"/>
          <w:szCs w:val="21"/>
          <w:shd w:val="clear" w:color="auto" w:fill="FFFFFF"/>
        </w:rPr>
      </w:pPr>
      <w:r>
        <w:rPr>
          <w:rFonts w:hint="eastAsia" w:cs="Helvetica Neue" w:asciiTheme="majorEastAsia" w:hAnsiTheme="majorEastAsia" w:eastAsiaTheme="majorEastAsia"/>
          <w:color w:val="000000"/>
          <w:szCs w:val="21"/>
          <w:shd w:val="clear" w:color="auto" w:fill="FFFFFF"/>
        </w:rPr>
        <w:t>3.</w:t>
      </w:r>
      <w:r>
        <w:rPr>
          <w:rFonts w:hint="eastAsia" w:ascii="Helvetica Neue" w:hAnsi="Helvetica Neue" w:eastAsia="Helvetica Neue" w:cs="Helvetica Neue"/>
          <w:color w:val="000000"/>
          <w:szCs w:val="21"/>
          <w:shd w:val="clear" w:color="auto" w:fill="FFFFFF"/>
        </w:rPr>
        <w:t>咨询电话：</w:t>
      </w:r>
    </w:p>
    <w:p>
      <w:pPr>
        <w:spacing w:line="360" w:lineRule="exact"/>
        <w:rPr>
          <w:rFonts w:ascii="黑体" w:hAnsi="黑体" w:eastAsia="黑体" w:cs="黑体"/>
          <w:color w:val="000000"/>
          <w:szCs w:val="21"/>
          <w:shd w:val="clear" w:color="auto" w:fill="FFFFFF"/>
        </w:rPr>
      </w:pPr>
      <w:r>
        <w:rPr>
          <w:rFonts w:hint="eastAsia" w:ascii="Helvetica Neue" w:hAnsi="Helvetica Neue" w:eastAsia="宋体" w:cs="Helvetica Neue"/>
          <w:color w:val="000000"/>
          <w:szCs w:val="21"/>
          <w:shd w:val="clear" w:color="auto" w:fill="FFFFFF"/>
        </w:rPr>
        <w:t>固定电话</w:t>
      </w:r>
      <w:r>
        <w:rPr>
          <w:rFonts w:hint="eastAsia" w:ascii="黑体" w:hAnsi="黑体" w:eastAsia="黑体" w:cs="黑体"/>
          <w:color w:val="000000"/>
          <w:szCs w:val="21"/>
          <w:shd w:val="clear" w:color="auto" w:fill="FFFFFF"/>
        </w:rPr>
        <w:t>：025-86208447；李老师：13770517453 / 15951950425；</w:t>
      </w:r>
      <w:r>
        <w:rPr>
          <w:rFonts w:hint="eastAsia" w:ascii="Helvetica Neue" w:hAnsi="Helvetica Neue" w:eastAsia="宋体" w:cs="Helvetica Neue"/>
          <w:color w:val="000000"/>
          <w:szCs w:val="21"/>
          <w:shd w:val="clear" w:color="auto" w:fill="FFFFFF"/>
        </w:rPr>
        <w:t>黄</w:t>
      </w:r>
      <w:r>
        <w:rPr>
          <w:rFonts w:hint="eastAsia" w:ascii="Helvetica Neue" w:hAnsi="Helvetica Neue" w:eastAsia="Helvetica Neue" w:cs="Helvetica Neue"/>
          <w:color w:val="000000"/>
          <w:szCs w:val="21"/>
          <w:shd w:val="clear" w:color="auto" w:fill="FFFFFF"/>
        </w:rPr>
        <w:t>老师：</w:t>
      </w:r>
      <w:r>
        <w:rPr>
          <w:rFonts w:hint="eastAsia" w:ascii="黑体" w:hAnsi="黑体" w:eastAsia="黑体" w:cs="黑体"/>
          <w:color w:val="000000"/>
          <w:szCs w:val="21"/>
          <w:shd w:val="clear" w:color="auto" w:fill="FFFFFF"/>
        </w:rPr>
        <w:t>15005187201</w:t>
      </w:r>
    </w:p>
    <w:p>
      <w:pPr>
        <w:spacing w:line="360" w:lineRule="exact"/>
        <w:rPr>
          <w:rFonts w:cs="Helvetica Neue" w:asciiTheme="minorEastAsia" w:hAnsiTheme="minorEastAsia"/>
          <w:color w:val="000000"/>
          <w:szCs w:val="21"/>
          <w:shd w:val="clear" w:color="auto" w:fill="FFFFFF"/>
        </w:rPr>
      </w:pPr>
      <w:r>
        <w:rPr>
          <w:rFonts w:hint="eastAsia" w:cs="Helvetica Neue" w:asciiTheme="minorEastAsia" w:hAnsiTheme="minorEastAsia"/>
          <w:color w:val="000000"/>
          <w:szCs w:val="21"/>
          <w:shd w:val="clear" w:color="auto" w:fill="FFFFFF"/>
        </w:rPr>
        <w:t>4.特别注明：</w:t>
      </w:r>
    </w:p>
    <w:p>
      <w:pPr>
        <w:spacing w:line="360" w:lineRule="exact"/>
        <w:rPr>
          <w:rFonts w:cs="Helvetica Neue" w:asciiTheme="minorEastAsia" w:hAnsiTheme="minorEastAsia"/>
          <w:color w:val="000000"/>
          <w:szCs w:val="21"/>
          <w:shd w:val="clear" w:color="auto" w:fill="FFFFFF"/>
        </w:rPr>
      </w:pPr>
      <w:r>
        <w:rPr>
          <w:rFonts w:hint="eastAsia" w:cs="Helvetica Neue" w:asciiTheme="minorEastAsia" w:hAnsiTheme="minorEastAsia"/>
          <w:color w:val="000000"/>
          <w:szCs w:val="21"/>
          <w:shd w:val="clear" w:color="auto" w:fill="FFFFFF"/>
        </w:rPr>
        <w:t>1）最终参会名额以实际打款为准，请报名成功的单位及时汇款缴费。汇款时务必注明：</w:t>
      </w:r>
      <w:r>
        <w:rPr>
          <w:rFonts w:hint="eastAsia" w:cs="宋体" w:asciiTheme="minorEastAsia" w:hAnsiTheme="minorEastAsia"/>
          <w:color w:val="000000"/>
          <w:szCs w:val="21"/>
          <w:shd w:val="clear" w:color="auto" w:fill="FFFFFF"/>
        </w:rPr>
        <w:t>科学</w:t>
      </w:r>
      <w:r>
        <w:rPr>
          <w:rFonts w:hint="eastAsia" w:cs="Helvetica Neue" w:asciiTheme="minorEastAsia" w:hAnsiTheme="minorEastAsia"/>
          <w:color w:val="000000"/>
          <w:szCs w:val="21"/>
          <w:shd w:val="clear" w:color="auto" w:fill="FFFFFF"/>
        </w:rPr>
        <w:t>+某某幼儿园（不注明则会影响汇款信息）。</w:t>
      </w:r>
    </w:p>
    <w:p>
      <w:pPr>
        <w:spacing w:line="360" w:lineRule="exact"/>
        <w:rPr>
          <w:rFonts w:cs="Helvetica Neue" w:asciiTheme="minorEastAsia" w:hAnsiTheme="minorEastAsia"/>
          <w:color w:val="000000"/>
          <w:szCs w:val="21"/>
          <w:shd w:val="clear" w:color="auto" w:fill="FFFFFF"/>
        </w:rPr>
      </w:pPr>
      <w:r>
        <w:rPr>
          <w:rFonts w:hint="eastAsia" w:cs="Helvetica Neue" w:asciiTheme="minorEastAsia" w:hAnsiTheme="minorEastAsia"/>
          <w:color w:val="000000"/>
          <w:szCs w:val="21"/>
          <w:shd w:val="clear" w:color="auto" w:fill="FFFFFF"/>
        </w:rPr>
        <w:t>2）住宿订金请勿转账对公账户！报名受理后会务组老师会添加您微信，微信转账给会务老师即可，此订金到会退回。</w:t>
      </w:r>
    </w:p>
    <w:p>
      <w:pPr>
        <w:spacing w:line="360" w:lineRule="exact"/>
        <w:rPr>
          <w:rFonts w:cs="Helvetica Neue" w:asciiTheme="minorEastAsia" w:hAnsiTheme="minorEastAsia"/>
          <w:color w:val="000000"/>
          <w:szCs w:val="21"/>
          <w:shd w:val="clear" w:color="auto" w:fill="FFFFFF"/>
        </w:rPr>
      </w:pPr>
      <w:r>
        <w:rPr>
          <w:rFonts w:hint="eastAsia" w:cs="Helvetica Neue" w:asciiTheme="minorEastAsia" w:hAnsiTheme="minorEastAsia"/>
          <w:color w:val="000000"/>
          <w:szCs w:val="21"/>
          <w:shd w:val="clear" w:color="auto" w:fill="FFFFFF"/>
        </w:rPr>
        <w:t>3）汇款后请保留汇款凭证，以在报到时使用（电子、纸质均可）。</w:t>
      </w:r>
    </w:p>
    <w:p>
      <w:pPr>
        <w:spacing w:line="360" w:lineRule="exact"/>
        <w:rPr>
          <w:rFonts w:cs="Helvetica Neue" w:asciiTheme="minorEastAsia" w:hAnsiTheme="minorEastAsia"/>
          <w:color w:val="000000"/>
          <w:szCs w:val="21"/>
          <w:shd w:val="clear" w:color="auto" w:fill="FFFFFF"/>
        </w:rPr>
      </w:pPr>
      <w:r>
        <w:rPr>
          <w:rFonts w:hint="eastAsia" w:cs="Helvetica Neue" w:asciiTheme="minorEastAsia" w:hAnsiTheme="minorEastAsia"/>
          <w:color w:val="000000"/>
          <w:szCs w:val="21"/>
          <w:shd w:val="clear" w:color="auto" w:fill="FFFFFF"/>
        </w:rPr>
        <w:t>4）为确保您参会期间能及时领取会议发票，请正确填写发票抬头及税号。</w:t>
      </w:r>
    </w:p>
    <w:p>
      <w:pPr>
        <w:spacing w:line="360" w:lineRule="exact"/>
        <w:rPr>
          <w:rFonts w:cs="Helvetica Neue" w:asciiTheme="minorEastAsia" w:hAnsiTheme="minorEastAsia"/>
          <w:color w:val="000000"/>
          <w:szCs w:val="21"/>
          <w:shd w:val="clear" w:color="auto" w:fill="FFFFFF"/>
        </w:rPr>
      </w:pPr>
      <w:r>
        <w:rPr>
          <w:rFonts w:hint="eastAsia" w:cs="Helvetica Neue" w:asciiTheme="minorEastAsia" w:hAnsiTheme="minorEastAsia"/>
          <w:color w:val="000000"/>
          <w:szCs w:val="21"/>
          <w:shd w:val="clear" w:color="auto" w:fill="FFFFFF"/>
        </w:rPr>
        <w:t>5）报到现场原则上不接受现场缴费。</w:t>
      </w:r>
    </w:p>
    <w:p>
      <w:pPr>
        <w:spacing w:line="360" w:lineRule="exact"/>
        <w:rPr>
          <w:rFonts w:cs="Helvetica Neue" w:asciiTheme="minorEastAsia" w:hAnsiTheme="minorEastAsia"/>
          <w:color w:val="000000"/>
          <w:szCs w:val="21"/>
          <w:shd w:val="clear" w:color="auto" w:fill="FFFFFF"/>
        </w:rPr>
      </w:pPr>
      <w:r>
        <w:rPr>
          <w:rFonts w:hint="eastAsia" w:cs="Helvetica Neue" w:asciiTheme="minorEastAsia" w:hAnsiTheme="minorEastAsia"/>
          <w:color w:val="000000"/>
          <w:szCs w:val="21"/>
          <w:shd w:val="clear" w:color="auto" w:fill="FFFFFF"/>
        </w:rPr>
        <w:t>6) 支付宝无法对公转账，请移步银行或网银转账。</w:t>
      </w:r>
    </w:p>
    <w:p>
      <w:pPr>
        <w:pStyle w:val="13"/>
        <w:spacing w:line="360" w:lineRule="exact"/>
        <w:ind w:firstLine="0" w:firstLineChars="0"/>
        <w:rPr>
          <w:rFonts w:ascii="宋体" w:hAnsi="宋体"/>
          <w:b/>
          <w:sz w:val="24"/>
          <w:szCs w:val="24"/>
        </w:rPr>
      </w:pPr>
      <w:r>
        <w:rPr>
          <w:rFonts w:hint="eastAsia" w:ascii="宋体" w:hAnsi="宋体"/>
          <w:b/>
          <w:sz w:val="24"/>
          <w:szCs w:val="24"/>
        </w:rPr>
        <w:t>（三）汇款信息</w:t>
      </w:r>
    </w:p>
    <w:p>
      <w:pPr>
        <w:widowControl/>
        <w:jc w:val="left"/>
        <w:rPr>
          <w:rFonts w:cs="宋体" w:asciiTheme="minorEastAsia" w:hAnsiTheme="minorEastAsia"/>
          <w:kern w:val="0"/>
          <w:szCs w:val="21"/>
        </w:rPr>
      </w:pPr>
      <w:r>
        <w:rPr>
          <w:rFonts w:cs="宋体" w:asciiTheme="minorEastAsia" w:hAnsiTheme="minorEastAsia"/>
          <w:kern w:val="0"/>
          <w:szCs w:val="21"/>
        </w:rPr>
        <w:t>开户银行：北京银行北太平庄支行</w:t>
      </w:r>
    </w:p>
    <w:p>
      <w:pPr>
        <w:widowControl/>
        <w:jc w:val="left"/>
        <w:rPr>
          <w:rFonts w:cs="宋体" w:asciiTheme="minorEastAsia" w:hAnsiTheme="minorEastAsia"/>
          <w:kern w:val="0"/>
          <w:szCs w:val="21"/>
        </w:rPr>
      </w:pPr>
      <w:r>
        <w:rPr>
          <w:rFonts w:cs="宋体" w:asciiTheme="minorEastAsia" w:hAnsiTheme="minorEastAsia"/>
          <w:kern w:val="0"/>
          <w:szCs w:val="21"/>
        </w:rPr>
        <w:t>户名：中国学前教育研究会</w:t>
      </w:r>
    </w:p>
    <w:p>
      <w:pPr>
        <w:widowControl/>
        <w:jc w:val="left"/>
        <w:rPr>
          <w:rFonts w:cs="宋体" w:asciiTheme="minorEastAsia" w:hAnsiTheme="minorEastAsia"/>
          <w:kern w:val="0"/>
          <w:szCs w:val="21"/>
        </w:rPr>
      </w:pPr>
      <w:r>
        <w:rPr>
          <w:rFonts w:cs="宋体" w:asciiTheme="minorEastAsia" w:hAnsiTheme="minorEastAsia"/>
          <w:kern w:val="0"/>
          <w:szCs w:val="21"/>
        </w:rPr>
        <w:t>帐号：01090343000120105199875</w:t>
      </w:r>
    </w:p>
    <w:p>
      <w:pPr>
        <w:numPr>
          <w:ilvl w:val="0"/>
          <w:numId w:val="2"/>
        </w:numPr>
        <w:spacing w:line="180" w:lineRule="auto"/>
        <w:rPr>
          <w:rFonts w:ascii="宋体" w:hAnsi="宋体" w:eastAsia="宋体" w:cs="Times New Roman"/>
          <w:b/>
          <w:sz w:val="28"/>
          <w:szCs w:val="28"/>
        </w:rPr>
      </w:pPr>
      <w:r>
        <w:rPr>
          <w:rFonts w:hint="eastAsia" w:ascii="宋体" w:hAnsi="宋体" w:eastAsia="宋体" w:cs="Times New Roman"/>
          <w:b/>
          <w:sz w:val="28"/>
          <w:szCs w:val="28"/>
        </w:rPr>
        <w:t xml:space="preserve">会务费：1280元/人（食宿交通费自理） </w:t>
      </w:r>
    </w:p>
    <w:p>
      <w:pPr>
        <w:numPr>
          <w:ilvl w:val="0"/>
          <w:numId w:val="2"/>
        </w:numPr>
        <w:spacing w:line="180" w:lineRule="auto"/>
        <w:rPr>
          <w:rFonts w:ascii="宋体" w:hAnsi="宋体" w:eastAsia="宋体" w:cs="Times New Roman"/>
          <w:b/>
          <w:sz w:val="28"/>
          <w:szCs w:val="28"/>
        </w:rPr>
      </w:pPr>
      <w:r>
        <w:rPr>
          <w:rFonts w:hint="eastAsia" w:ascii="宋体" w:hAnsi="宋体" w:eastAsia="宋体" w:cs="Times New Roman"/>
          <w:b/>
          <w:sz w:val="28"/>
          <w:szCs w:val="28"/>
        </w:rPr>
        <w:t>论文征集：</w:t>
      </w:r>
    </w:p>
    <w:p>
      <w:pPr>
        <w:spacing w:line="420" w:lineRule="exact"/>
        <w:ind w:firstLine="420" w:firstLineChars="200"/>
        <w:rPr>
          <w:rFonts w:ascii="宋体" w:hAnsi="宋体" w:eastAsia="宋体" w:cs="Times New Roman"/>
          <w:szCs w:val="21"/>
        </w:rPr>
      </w:pPr>
      <w:r>
        <w:rPr>
          <w:rFonts w:hint="eastAsia" w:ascii="宋体" w:hAnsi="宋体" w:eastAsia="宋体" w:cs="Times New Roman"/>
          <w:szCs w:val="21"/>
        </w:rPr>
        <w:t>应征论文由中国学前教育研究会幼儿园课程与教学专业委员会组织专家评选，获奖论文由中国学前教育研究会幼儿园课程与教学专业委员会颁发证书。获奖论文由《早期教育》《幼儿教育》《学前教育》《上海托幼》等国内知名幼教刊物择优刊发。论文提交2017年12月15日截止（以当地邮戳为准，逾期不再补评）。</w:t>
      </w:r>
    </w:p>
    <w:tbl>
      <w:tblPr>
        <w:tblStyle w:val="7"/>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2" w:hRule="atLeast"/>
        </w:trPr>
        <w:tc>
          <w:tcPr>
            <w:tcW w:w="1843" w:type="dxa"/>
            <w:shd w:val="clear" w:color="auto" w:fill="auto"/>
            <w:vAlign w:val="center"/>
          </w:tcPr>
          <w:p>
            <w:pPr>
              <w:jc w:val="center"/>
              <w:rPr>
                <w:rFonts w:ascii="Calibri" w:hAnsi="Calibri" w:eastAsia="宋体" w:cs="Times New Roman"/>
                <w:b/>
                <w:sz w:val="28"/>
                <w:szCs w:val="28"/>
              </w:rPr>
            </w:pPr>
            <w:r>
              <w:rPr>
                <w:rFonts w:hint="eastAsia" w:ascii="Calibri" w:hAnsi="Calibri" w:eastAsia="宋体" w:cs="Times New Roman"/>
                <w:b/>
                <w:sz w:val="28"/>
                <w:szCs w:val="28"/>
              </w:rPr>
              <w:t>论文格式</w:t>
            </w:r>
          </w:p>
        </w:tc>
        <w:tc>
          <w:tcPr>
            <w:tcW w:w="7088" w:type="dxa"/>
            <w:shd w:val="clear" w:color="auto" w:fill="auto"/>
            <w:vAlign w:val="center"/>
          </w:tcPr>
          <w:p>
            <w:pPr>
              <w:numPr>
                <w:ilvl w:val="0"/>
                <w:numId w:val="3"/>
              </w:numPr>
              <w:rPr>
                <w:rFonts w:ascii="Calibri" w:hAnsi="Calibri" w:eastAsia="宋体" w:cs="Times New Roman"/>
                <w:szCs w:val="21"/>
              </w:rPr>
            </w:pPr>
            <w:r>
              <w:rPr>
                <w:rFonts w:hint="eastAsia" w:ascii="Calibri" w:hAnsi="Calibri" w:eastAsia="宋体" w:cs="Times New Roman"/>
                <w:szCs w:val="21"/>
              </w:rPr>
              <w:t>研究论文应符合学术规范，要求包括摘要（200字左右）、关键词、正文、参考文献，字数在5000左右；其它文章一般在3000字左右。</w:t>
            </w:r>
          </w:p>
          <w:p>
            <w:pPr>
              <w:numPr>
                <w:ilvl w:val="0"/>
                <w:numId w:val="3"/>
              </w:numPr>
              <w:rPr>
                <w:rFonts w:ascii="Calibri" w:hAnsi="Calibri" w:eastAsia="宋体" w:cs="Times New Roman"/>
                <w:szCs w:val="21"/>
              </w:rPr>
            </w:pPr>
            <w:r>
              <w:rPr>
                <w:rFonts w:hint="eastAsia" w:ascii="Calibri" w:hAnsi="Calibri" w:eastAsia="宋体" w:cs="Times New Roman"/>
                <w:szCs w:val="21"/>
              </w:rPr>
              <w:t>全部应征文章请用Microsoft Word编辑，并在文末附上：作者姓名、所在单位、通讯地址、邮政编码、联系电话及电子邮件信箱，以便联系。</w:t>
            </w:r>
          </w:p>
          <w:p>
            <w:pPr>
              <w:numPr>
                <w:ilvl w:val="0"/>
                <w:numId w:val="3"/>
              </w:numPr>
              <w:rPr>
                <w:rFonts w:ascii="Calibri" w:hAnsi="Calibri" w:eastAsia="宋体" w:cs="Times New Roman"/>
                <w:szCs w:val="21"/>
              </w:rPr>
            </w:pPr>
            <w:r>
              <w:rPr>
                <w:rFonts w:hint="eastAsia" w:ascii="Calibri" w:hAnsi="Calibri" w:eastAsia="宋体" w:cs="Times New Roman"/>
                <w:szCs w:val="21"/>
              </w:rPr>
              <w:t>应征者文责自负，严厉杜绝抄袭，一经发现，取消参评资格；已经被评为优秀论文的，获奖证书将被收回。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trPr>
        <w:tc>
          <w:tcPr>
            <w:tcW w:w="1843" w:type="dxa"/>
            <w:shd w:val="clear" w:color="auto" w:fill="auto"/>
            <w:vAlign w:val="center"/>
          </w:tcPr>
          <w:p>
            <w:pPr>
              <w:jc w:val="center"/>
              <w:rPr>
                <w:rFonts w:ascii="Calibri" w:hAnsi="Calibri" w:eastAsia="宋体" w:cs="Times New Roman"/>
                <w:b/>
                <w:sz w:val="28"/>
                <w:szCs w:val="28"/>
              </w:rPr>
            </w:pPr>
            <w:r>
              <w:rPr>
                <w:rFonts w:hint="eastAsia" w:ascii="Calibri" w:hAnsi="Calibri" w:eastAsia="宋体" w:cs="Times New Roman"/>
                <w:b/>
                <w:sz w:val="28"/>
                <w:szCs w:val="28"/>
              </w:rPr>
              <w:t>论文投稿</w:t>
            </w:r>
          </w:p>
          <w:p>
            <w:pPr>
              <w:jc w:val="center"/>
              <w:rPr>
                <w:rFonts w:ascii="Calibri" w:hAnsi="Calibri" w:eastAsia="宋体" w:cs="Times New Roman"/>
                <w:b/>
                <w:sz w:val="28"/>
                <w:szCs w:val="28"/>
              </w:rPr>
            </w:pPr>
            <w:r>
              <w:rPr>
                <w:rFonts w:hint="eastAsia" w:ascii="Calibri" w:hAnsi="Calibri" w:eastAsia="宋体" w:cs="Times New Roman"/>
                <w:b/>
                <w:sz w:val="28"/>
                <w:szCs w:val="28"/>
              </w:rPr>
              <w:t>邮箱</w:t>
            </w:r>
          </w:p>
        </w:tc>
        <w:tc>
          <w:tcPr>
            <w:tcW w:w="7088" w:type="dxa"/>
            <w:shd w:val="clear" w:color="auto" w:fill="auto"/>
            <w:vAlign w:val="center"/>
          </w:tcPr>
          <w:p>
            <w:pPr>
              <w:numPr>
                <w:ilvl w:val="0"/>
                <w:numId w:val="4"/>
              </w:numPr>
              <w:rPr>
                <w:rFonts w:ascii="Calibri" w:hAnsi="Calibri" w:eastAsia="宋体" w:cs="Times New Roman"/>
                <w:szCs w:val="21"/>
              </w:rPr>
            </w:pPr>
            <w:r>
              <w:rPr>
                <w:rFonts w:hint="eastAsia" w:ascii="Calibri" w:hAnsi="Calibri" w:eastAsia="宋体" w:cs="Times New Roman"/>
                <w:szCs w:val="21"/>
              </w:rPr>
              <w:t>为保证评审过程的高效与安全，所有论文要求以E-mail方式提交电子文本至会议邮箱：</w:t>
            </w:r>
            <w:r>
              <w:fldChar w:fldCharType="begin"/>
            </w:r>
            <w:r>
              <w:instrText xml:space="preserve"> HYPERLINK "mailto:kxysxlw@126.com" </w:instrText>
            </w:r>
            <w:r>
              <w:fldChar w:fldCharType="separate"/>
            </w:r>
            <w:r>
              <w:rPr>
                <w:rFonts w:ascii="Calibri" w:hAnsi="Calibri" w:eastAsia="宋体" w:cs="Times New Roman"/>
                <w:color w:val="0000FF"/>
                <w:szCs w:val="21"/>
                <w:u w:val="single"/>
              </w:rPr>
              <w:t>kxysxlw@126.com</w:t>
            </w:r>
            <w:r>
              <w:rPr>
                <w:rFonts w:ascii="Calibri" w:hAnsi="Calibri" w:eastAsia="宋体" w:cs="Times New Roman"/>
                <w:color w:val="0000FF"/>
                <w:szCs w:val="21"/>
                <w:u w:val="single"/>
              </w:rPr>
              <w:fldChar w:fldCharType="end"/>
            </w:r>
            <w:r>
              <w:rPr>
                <w:rFonts w:hint="eastAsia" w:ascii="Calibri" w:hAnsi="Calibri" w:eastAsia="宋体" w:cs="Times New Roman"/>
                <w:szCs w:val="21"/>
              </w:rPr>
              <w:t>（科学与数学论文-首拼音字母）</w:t>
            </w:r>
          </w:p>
          <w:p>
            <w:pPr>
              <w:numPr>
                <w:ilvl w:val="0"/>
                <w:numId w:val="4"/>
              </w:numPr>
              <w:rPr>
                <w:rFonts w:ascii="Calibri" w:hAnsi="Calibri" w:eastAsia="宋体" w:cs="Times New Roman"/>
                <w:szCs w:val="21"/>
              </w:rPr>
            </w:pPr>
            <w:r>
              <w:rPr>
                <w:rFonts w:hint="eastAsia" w:ascii="Calibri" w:hAnsi="Calibri" w:eastAsia="宋体" w:cs="Times New Roman"/>
                <w:szCs w:val="21"/>
              </w:rPr>
              <w:t>邮件主题标明“征文（省市+单位+作者名+文章名）”，文章以word附件形式粘贴。</w:t>
            </w:r>
          </w:p>
          <w:p>
            <w:pPr>
              <w:numPr>
                <w:ilvl w:val="0"/>
                <w:numId w:val="4"/>
              </w:numPr>
              <w:rPr>
                <w:rFonts w:ascii="Calibri" w:hAnsi="Calibri" w:eastAsia="宋体" w:cs="Times New Roman"/>
                <w:szCs w:val="21"/>
              </w:rPr>
            </w:pPr>
            <w:r>
              <w:rPr>
                <w:rFonts w:hint="eastAsia" w:ascii="Calibri" w:hAnsi="Calibri" w:eastAsia="宋体" w:cs="Times New Roman"/>
                <w:szCs w:val="21"/>
              </w:rPr>
              <w:t>投稿咨询电话： 15651630803（杨老师）； 18851008819（王老师）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1" w:hRule="atLeast"/>
        </w:trPr>
        <w:tc>
          <w:tcPr>
            <w:tcW w:w="1843" w:type="dxa"/>
            <w:shd w:val="clear" w:color="auto" w:fill="auto"/>
            <w:vAlign w:val="center"/>
          </w:tcPr>
          <w:p>
            <w:pPr>
              <w:jc w:val="center"/>
              <w:rPr>
                <w:rFonts w:ascii="Calibri" w:hAnsi="Calibri" w:eastAsia="宋体" w:cs="Times New Roman"/>
                <w:b/>
                <w:sz w:val="28"/>
                <w:szCs w:val="28"/>
              </w:rPr>
            </w:pPr>
            <w:r>
              <w:rPr>
                <w:rFonts w:hint="eastAsia" w:ascii="Calibri" w:hAnsi="Calibri" w:eastAsia="宋体" w:cs="Times New Roman"/>
                <w:b/>
                <w:sz w:val="28"/>
                <w:szCs w:val="28"/>
              </w:rPr>
              <w:t>论文评审</w:t>
            </w:r>
          </w:p>
        </w:tc>
        <w:tc>
          <w:tcPr>
            <w:tcW w:w="7088" w:type="dxa"/>
            <w:shd w:val="clear" w:color="auto" w:fill="auto"/>
            <w:vAlign w:val="center"/>
          </w:tcPr>
          <w:p>
            <w:pPr>
              <w:numPr>
                <w:ilvl w:val="0"/>
                <w:numId w:val="5"/>
              </w:numPr>
              <w:rPr>
                <w:rFonts w:ascii="Calibri" w:hAnsi="Calibri" w:eastAsia="宋体" w:cs="Times New Roman"/>
                <w:szCs w:val="21"/>
              </w:rPr>
            </w:pPr>
            <w:r>
              <w:rPr>
                <w:rFonts w:hint="eastAsia" w:ascii="Calibri" w:hAnsi="Calibri" w:eastAsia="宋体" w:cs="Times New Roman"/>
                <w:szCs w:val="21"/>
              </w:rPr>
              <w:t>每篇应征文章需交纳评审费人民币50元/篇</w:t>
            </w:r>
          </w:p>
          <w:p>
            <w:pPr>
              <w:numPr>
                <w:ilvl w:val="0"/>
                <w:numId w:val="5"/>
              </w:numPr>
              <w:rPr>
                <w:rFonts w:ascii="Calibri" w:hAnsi="Calibri" w:eastAsia="宋体" w:cs="Times New Roman"/>
                <w:szCs w:val="21"/>
              </w:rPr>
            </w:pPr>
            <w:r>
              <w:rPr>
                <w:rFonts w:hint="eastAsia" w:ascii="Calibri" w:hAnsi="Calibri" w:eastAsia="宋体" w:cs="Times New Roman"/>
                <w:szCs w:val="21"/>
              </w:rPr>
              <w:t>评审费支付方式：</w:t>
            </w:r>
          </w:p>
          <w:p>
            <w:pPr>
              <w:pStyle w:val="14"/>
              <w:numPr>
                <w:ilvl w:val="0"/>
                <w:numId w:val="6"/>
              </w:numPr>
              <w:ind w:firstLineChars="0"/>
              <w:rPr>
                <w:rFonts w:ascii="宋体" w:hAnsi="宋体" w:eastAsia="宋体" w:cs="宋体"/>
                <w:kern w:val="0"/>
                <w:szCs w:val="21"/>
              </w:rPr>
            </w:pPr>
            <w:r>
              <w:rPr>
                <w:rFonts w:hint="eastAsia" w:ascii="宋体" w:hAnsi="宋体" w:eastAsia="宋体" w:cs="宋体"/>
                <w:kern w:val="0"/>
                <w:szCs w:val="21"/>
              </w:rPr>
              <w:t>转账支付：</w:t>
            </w:r>
            <w:r>
              <w:rPr>
                <w:rFonts w:ascii="宋体" w:hAnsi="宋体" w:eastAsia="宋体" w:cs="宋体"/>
                <w:kern w:val="0"/>
                <w:szCs w:val="21"/>
              </w:rPr>
              <w:t>户名：南京宁谊教育培训中心</w:t>
            </w:r>
            <w:r>
              <w:rPr>
                <w:rFonts w:hint="eastAsia" w:ascii="宋体" w:hAnsi="宋体" w:eastAsia="宋体" w:cs="宋体"/>
                <w:kern w:val="0"/>
                <w:szCs w:val="21"/>
              </w:rPr>
              <w:t xml:space="preserve">     </w:t>
            </w:r>
          </w:p>
          <w:p>
            <w:pPr>
              <w:ind w:left="780"/>
              <w:rPr>
                <w:rFonts w:ascii="宋体" w:hAnsi="宋体" w:eastAsia="宋体" w:cs="宋体"/>
                <w:kern w:val="0"/>
                <w:szCs w:val="21"/>
              </w:rPr>
            </w:pPr>
            <w:r>
              <w:rPr>
                <w:rFonts w:ascii="宋体" w:hAnsi="宋体" w:eastAsia="宋体" w:cs="宋体"/>
                <w:kern w:val="0"/>
                <w:szCs w:val="21"/>
              </w:rPr>
              <w:t>开户银行：工商银行南京市城西支行</w:t>
            </w:r>
          </w:p>
          <w:p>
            <w:pPr>
              <w:widowControl/>
              <w:ind w:firstLine="735" w:firstLineChars="350"/>
              <w:rPr>
                <w:rFonts w:ascii="宋体" w:hAnsi="宋体" w:eastAsia="宋体" w:cs="宋体"/>
                <w:kern w:val="0"/>
                <w:szCs w:val="21"/>
              </w:rPr>
            </w:pPr>
            <w:r>
              <w:rPr>
                <w:rFonts w:ascii="宋体" w:hAnsi="宋体" w:eastAsia="宋体" w:cs="宋体"/>
                <w:kern w:val="0"/>
                <w:szCs w:val="21"/>
              </w:rPr>
              <w:t>汇款账号：4301</w:t>
            </w:r>
            <w:r>
              <w:rPr>
                <w:rFonts w:hint="eastAsia" w:ascii="宋体" w:hAnsi="宋体" w:eastAsia="宋体" w:cs="宋体"/>
                <w:kern w:val="0"/>
                <w:szCs w:val="21"/>
              </w:rPr>
              <w:t xml:space="preserve"> </w:t>
            </w:r>
            <w:r>
              <w:rPr>
                <w:rFonts w:ascii="宋体" w:hAnsi="宋体" w:eastAsia="宋体" w:cs="宋体"/>
                <w:kern w:val="0"/>
                <w:szCs w:val="21"/>
              </w:rPr>
              <w:t>0182 0910 0121 534；</w:t>
            </w:r>
          </w:p>
          <w:p>
            <w:pPr>
              <w:pStyle w:val="14"/>
              <w:widowControl/>
              <w:numPr>
                <w:ilvl w:val="0"/>
                <w:numId w:val="6"/>
              </w:numPr>
              <w:ind w:firstLineChars="0"/>
              <w:jc w:val="left"/>
              <w:rPr>
                <w:rFonts w:ascii="宋体" w:hAnsi="宋体" w:eastAsia="宋体" w:cs="宋体"/>
                <w:kern w:val="0"/>
                <w:szCs w:val="21"/>
              </w:rPr>
            </w:pPr>
            <w:r>
              <w:rPr>
                <w:rFonts w:hint="eastAsia" w:ascii="宋体" w:hAnsi="宋体" w:eastAsia="宋体" w:cs="宋体"/>
                <w:kern w:val="0"/>
                <w:szCs w:val="21"/>
              </w:rPr>
              <w:t>可以个别缴费。也可以</w:t>
            </w:r>
            <w:r>
              <w:rPr>
                <w:rFonts w:hint="eastAsia" w:ascii="Calibri" w:hAnsi="Calibri" w:eastAsia="宋体" w:cs="Times New Roman"/>
                <w:szCs w:val="21"/>
              </w:rPr>
              <w:t>同一单位由一人负责统一缴费。</w:t>
            </w:r>
          </w:p>
          <w:p>
            <w:pPr>
              <w:pStyle w:val="14"/>
              <w:widowControl/>
              <w:numPr>
                <w:ilvl w:val="0"/>
                <w:numId w:val="6"/>
              </w:numPr>
              <w:ind w:firstLineChars="0"/>
              <w:jc w:val="left"/>
              <w:rPr>
                <w:rFonts w:ascii="宋体" w:hAnsi="宋体" w:eastAsia="宋体" w:cs="宋体"/>
                <w:kern w:val="0"/>
                <w:szCs w:val="21"/>
              </w:rPr>
            </w:pPr>
            <w:r>
              <w:rPr>
                <w:rFonts w:hint="eastAsia" w:ascii="宋体" w:hAnsi="宋体" w:eastAsia="宋体" w:cs="宋体"/>
                <w:kern w:val="0"/>
                <w:szCs w:val="21"/>
              </w:rPr>
              <w:t>留言中标明“所在地、单位简称、作者名、缴费评审论文数量”，如“南京实幼，王**，4”</w:t>
            </w:r>
          </w:p>
          <w:p>
            <w:pPr>
              <w:pStyle w:val="14"/>
              <w:widowControl/>
              <w:numPr>
                <w:ilvl w:val="0"/>
                <w:numId w:val="6"/>
              </w:numPr>
              <w:ind w:firstLineChars="0"/>
              <w:jc w:val="left"/>
              <w:rPr>
                <w:rFonts w:ascii="宋体" w:hAnsi="宋体" w:eastAsia="宋体" w:cs="宋体"/>
                <w:kern w:val="0"/>
                <w:szCs w:val="21"/>
              </w:rPr>
            </w:pPr>
            <w:r>
              <w:rPr>
                <w:rFonts w:hint="eastAsia" w:ascii="宋体" w:hAnsi="宋体" w:eastAsia="宋体" w:cs="宋体"/>
                <w:kern w:val="0"/>
                <w:szCs w:val="21"/>
              </w:rPr>
              <w:t>论文评审缴费确认电话：</w:t>
            </w:r>
            <w:r>
              <w:rPr>
                <w:rFonts w:hint="eastAsia" w:ascii="宋体" w:hAnsi="宋体" w:eastAsia="宋体" w:cs="Times New Roman"/>
                <w:szCs w:val="21"/>
              </w:rPr>
              <w:t>15005187201（黄老师）</w:t>
            </w:r>
          </w:p>
        </w:tc>
      </w:tr>
    </w:tbl>
    <w:p>
      <w:pPr>
        <w:spacing w:line="360" w:lineRule="exact"/>
        <w:rPr>
          <w:rFonts w:ascii="宋体" w:hAnsi="宋体" w:eastAsia="宋体" w:cs="宋体"/>
          <w:kern w:val="0"/>
          <w:sz w:val="24"/>
          <w:szCs w:val="24"/>
        </w:rPr>
      </w:pPr>
    </w:p>
    <w:p>
      <w:pPr>
        <w:widowControl/>
        <w:spacing w:before="75" w:after="75" w:line="340" w:lineRule="exact"/>
        <w:ind w:firstLine="480" w:firstLineChars="200"/>
        <w:jc w:val="right"/>
        <w:rPr>
          <w:rFonts w:ascii="仿宋" w:hAnsi="仿宋" w:eastAsia="仿宋" w:cs="Arial"/>
          <w:bCs/>
          <w:kern w:val="0"/>
          <w:sz w:val="24"/>
          <w:szCs w:val="24"/>
        </w:rPr>
      </w:pPr>
      <w:r>
        <w:rPr>
          <w:rFonts w:hint="eastAsia" w:ascii="仿宋" w:hAnsi="仿宋" w:eastAsia="仿宋" w:cs="Arial"/>
          <w:bCs/>
          <w:kern w:val="0"/>
          <w:sz w:val="24"/>
          <w:szCs w:val="24"/>
        </w:rPr>
        <w:t>中国学前教育研究会幼儿园课程与教学专业委员会</w:t>
      </w:r>
    </w:p>
    <w:p>
      <w:pPr>
        <w:spacing w:line="340" w:lineRule="exact"/>
        <w:ind w:firstLine="566" w:firstLineChars="236"/>
        <w:jc w:val="right"/>
        <w:rPr>
          <w:rFonts w:ascii="仿宋" w:hAnsi="仿宋" w:eastAsia="仿宋" w:cs="Arial"/>
          <w:bCs/>
          <w:kern w:val="0"/>
          <w:sz w:val="24"/>
          <w:szCs w:val="24"/>
        </w:rPr>
      </w:pPr>
      <w:r>
        <w:rPr>
          <w:rFonts w:hint="eastAsia" w:ascii="仿宋" w:hAnsi="仿宋" w:eastAsia="仿宋" w:cs="Arial"/>
          <w:bCs/>
          <w:kern w:val="0"/>
          <w:sz w:val="24"/>
          <w:szCs w:val="24"/>
        </w:rPr>
        <w:t>南京师范大学教育科学学院</w:t>
      </w:r>
    </w:p>
    <w:p>
      <w:pPr>
        <w:spacing w:line="340" w:lineRule="exact"/>
        <w:ind w:firstLine="566" w:firstLineChars="236"/>
        <w:jc w:val="right"/>
        <w:rPr>
          <w:rFonts w:ascii="仿宋" w:hAnsi="仿宋" w:eastAsia="仿宋" w:cs="Arial"/>
          <w:bCs/>
          <w:kern w:val="0"/>
          <w:sz w:val="24"/>
          <w:szCs w:val="24"/>
        </w:rPr>
      </w:pPr>
      <w:r>
        <w:rPr>
          <w:rFonts w:hint="eastAsia" w:ascii="仿宋" w:hAnsi="仿宋" w:eastAsia="仿宋" w:cs="Arial"/>
          <w:bCs/>
          <w:kern w:val="0"/>
          <w:sz w:val="24"/>
          <w:szCs w:val="24"/>
        </w:rPr>
        <w:t>南京宁谊教育培训中心</w:t>
      </w:r>
    </w:p>
    <w:p>
      <w:pPr>
        <w:spacing w:line="340" w:lineRule="exact"/>
        <w:ind w:firstLine="566" w:firstLineChars="236"/>
        <w:jc w:val="right"/>
        <w:rPr>
          <w:rFonts w:ascii="仿宋" w:hAnsi="仿宋" w:eastAsia="仿宋" w:cs="Arial"/>
          <w:bCs/>
          <w:kern w:val="0"/>
          <w:sz w:val="24"/>
          <w:szCs w:val="24"/>
        </w:rPr>
      </w:pPr>
      <w:r>
        <w:rPr>
          <w:rFonts w:hint="eastAsia" w:ascii="仿宋" w:hAnsi="仿宋" w:eastAsia="仿宋" w:cs="Arial"/>
          <w:bCs/>
          <w:kern w:val="0"/>
          <w:sz w:val="24"/>
          <w:szCs w:val="24"/>
        </w:rPr>
        <w:t>2017年11月</w:t>
      </w:r>
    </w:p>
    <w:p>
      <w:pPr>
        <w:spacing w:line="420" w:lineRule="exact"/>
        <w:ind w:firstLine="566" w:firstLineChars="236"/>
        <w:jc w:val="right"/>
        <w:rPr>
          <w:rFonts w:ascii="仿宋" w:hAnsi="仿宋" w:eastAsia="仿宋" w:cs="Arial"/>
          <w:bCs/>
          <w:kern w:val="0"/>
          <w:sz w:val="24"/>
          <w:szCs w:val="24"/>
        </w:rPr>
      </w:pPr>
    </w:p>
    <w:p>
      <w:pPr>
        <w:spacing w:line="420" w:lineRule="exact"/>
        <w:ind w:firstLine="566" w:firstLineChars="236"/>
        <w:jc w:val="right"/>
        <w:rPr>
          <w:rFonts w:ascii="仿宋" w:hAnsi="仿宋" w:eastAsia="仿宋" w:cs="Arial"/>
          <w:bCs/>
          <w:kern w:val="0"/>
          <w:sz w:val="24"/>
          <w:szCs w:val="24"/>
        </w:rPr>
      </w:pPr>
    </w:p>
    <w:p>
      <w:pPr>
        <w:jc w:val="center"/>
        <w:rPr>
          <w:rFonts w:ascii="黑体" w:hAnsi="黑体" w:eastAsia="黑体" w:cs="Times New Roman"/>
          <w:b/>
          <w:sz w:val="28"/>
          <w:szCs w:val="28"/>
        </w:rPr>
      </w:pPr>
      <w:r>
        <w:rPr>
          <w:rFonts w:hint="eastAsia" w:ascii="黑体" w:hAnsi="Arial" w:eastAsia="黑体" w:cs="Arial"/>
          <w:b/>
          <w:bCs/>
          <w:kern w:val="0"/>
          <w:sz w:val="28"/>
          <w:szCs w:val="28"/>
        </w:rPr>
        <w:t xml:space="preserve">第四届全国幼儿科学与数学教育学术研讨会  </w:t>
      </w:r>
      <w:r>
        <w:rPr>
          <w:rFonts w:hint="eastAsia" w:ascii="宋体" w:hAnsi="宋体" w:eastAsia="宋体" w:cs="Times New Roman"/>
          <w:b/>
          <w:sz w:val="30"/>
          <w:szCs w:val="30"/>
        </w:rPr>
        <w:t>报名回执表</w:t>
      </w:r>
    </w:p>
    <w:tbl>
      <w:tblPr>
        <w:tblStyle w:val="7"/>
        <w:tblpPr w:leftFromText="180" w:rightFromText="180" w:vertAnchor="text" w:horzAnchor="margin" w:tblpXSpec="center" w:tblpY="135"/>
        <w:tblW w:w="10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405"/>
        <w:gridCol w:w="1702"/>
        <w:gridCol w:w="2268"/>
        <w:gridCol w:w="1134"/>
        <w:gridCol w:w="1601"/>
        <w:gridCol w:w="525"/>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112" w:type="dxa"/>
            <w:tcBorders>
              <w:top w:val="double" w:color="auto" w:sz="4" w:space="0"/>
              <w:left w:val="double" w:color="auto" w:sz="4" w:space="0"/>
              <w:bottom w:val="single" w:color="auto" w:sz="6" w:space="0"/>
              <w:right w:val="double" w:color="auto" w:sz="4" w:space="0"/>
            </w:tcBorders>
            <w:shd w:val="clear" w:color="auto" w:fill="FFFFFF" w:themeFill="background1"/>
            <w:vAlign w:val="center"/>
          </w:tcPr>
          <w:p>
            <w:pPr>
              <w:jc w:val="center"/>
              <w:rPr>
                <w:rFonts w:ascii="宋体" w:hAnsi="宋体" w:eastAsia="宋体" w:cs="Times New Roman"/>
                <w:b/>
                <w:bCs/>
              </w:rPr>
            </w:pPr>
            <w:r>
              <w:rPr>
                <w:rFonts w:ascii="宋体" w:hAnsi="宋体" w:eastAsia="宋体" w:cs="Times New Roman"/>
                <w:b/>
                <w:bCs/>
              </w:rPr>
              <w:t>发票抬头</w:t>
            </w:r>
          </w:p>
          <w:p>
            <w:pPr>
              <w:jc w:val="center"/>
              <w:rPr>
                <w:rFonts w:ascii="宋体" w:hAnsi="宋体" w:eastAsia="宋体" w:cs="Times New Roman"/>
              </w:rPr>
            </w:pPr>
            <w:r>
              <w:rPr>
                <w:rFonts w:hint="eastAsia" w:ascii="宋体" w:hAnsi="宋体" w:eastAsia="宋体" w:cs="Times New Roman"/>
              </w:rPr>
              <w:t>（务必准确填写）</w:t>
            </w:r>
          </w:p>
        </w:tc>
        <w:tc>
          <w:tcPr>
            <w:tcW w:w="7110" w:type="dxa"/>
            <w:gridSpan w:val="5"/>
            <w:tcBorders>
              <w:top w:val="double" w:color="auto" w:sz="4" w:space="0"/>
              <w:left w:val="double" w:color="auto" w:sz="4" w:space="0"/>
              <w:bottom w:val="single" w:color="auto" w:sz="6" w:space="0"/>
              <w:right w:val="single" w:color="auto" w:sz="6" w:space="0"/>
            </w:tcBorders>
            <w:shd w:val="clear" w:color="auto" w:fill="FFFFFF" w:themeFill="background1"/>
          </w:tcPr>
          <w:p>
            <w:pPr>
              <w:jc w:val="center"/>
              <w:rPr>
                <w:rFonts w:ascii="宋体" w:hAnsi="宋体" w:eastAsia="宋体" w:cs="Times New Roman"/>
              </w:rPr>
            </w:pPr>
          </w:p>
        </w:tc>
        <w:tc>
          <w:tcPr>
            <w:tcW w:w="525" w:type="dxa"/>
            <w:vMerge w:val="restart"/>
            <w:tcBorders>
              <w:top w:val="double" w:color="auto" w:sz="4" w:space="0"/>
              <w:left w:val="single" w:color="auto" w:sz="6" w:space="0"/>
              <w:bottom w:val="double" w:color="auto" w:sz="4" w:space="0"/>
              <w:right w:val="single" w:color="auto" w:sz="6" w:space="0"/>
            </w:tcBorders>
            <w:shd w:val="clear" w:color="auto" w:fill="FFFFFF" w:themeFill="background1"/>
            <w:textDirection w:val="tbRlV"/>
            <w:vAlign w:val="center"/>
          </w:tcPr>
          <w:p>
            <w:pPr>
              <w:ind w:left="113" w:right="113"/>
              <w:jc w:val="center"/>
              <w:rPr>
                <w:rFonts w:ascii="宋体" w:hAnsi="宋体" w:eastAsia="宋体" w:cs="Times New Roman"/>
                <w:sz w:val="18"/>
                <w:szCs w:val="18"/>
              </w:rPr>
            </w:pPr>
            <w:r>
              <w:rPr>
                <w:rFonts w:hint="eastAsia" w:ascii="宋体" w:hAnsi="宋体" w:eastAsia="宋体" w:cs="Times New Roman"/>
                <w:sz w:val="18"/>
                <w:szCs w:val="18"/>
              </w:rPr>
              <w:t>参会总人数</w:t>
            </w:r>
          </w:p>
        </w:tc>
        <w:tc>
          <w:tcPr>
            <w:tcW w:w="1184" w:type="dxa"/>
            <w:vMerge w:val="restart"/>
            <w:tcBorders>
              <w:top w:val="double" w:color="auto" w:sz="4" w:space="0"/>
              <w:left w:val="single" w:color="auto" w:sz="6" w:space="0"/>
              <w:bottom w:val="double" w:color="auto" w:sz="4" w:space="0"/>
              <w:right w:val="double" w:color="auto" w:sz="4" w:space="0"/>
            </w:tcBorders>
            <w:shd w:val="clear" w:color="auto" w:fill="FFFFFF" w:themeFill="background1"/>
          </w:tcPr>
          <w:p>
            <w:pPr>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2112" w:type="dxa"/>
            <w:tcBorders>
              <w:top w:val="single" w:color="auto" w:sz="6" w:space="0"/>
              <w:left w:val="double" w:color="auto" w:sz="4" w:space="0"/>
              <w:bottom w:val="single" w:color="auto" w:sz="6" w:space="0"/>
              <w:right w:val="double" w:color="auto" w:sz="4" w:space="0"/>
            </w:tcBorders>
            <w:shd w:val="clear" w:color="auto" w:fill="FFFFFF" w:themeFill="background1"/>
            <w:vAlign w:val="center"/>
          </w:tcPr>
          <w:p>
            <w:pPr>
              <w:jc w:val="center"/>
              <w:rPr>
                <w:rFonts w:ascii="宋体" w:hAnsi="宋体" w:eastAsia="宋体" w:cs="Times New Roman"/>
                <w:b/>
                <w:bCs/>
              </w:rPr>
            </w:pPr>
            <w:r>
              <w:rPr>
                <w:rFonts w:hint="eastAsia" w:ascii="宋体" w:hAnsi="宋体" w:eastAsia="宋体" w:cs="Times New Roman"/>
                <w:b/>
                <w:bCs/>
              </w:rPr>
              <w:t>发票税号</w:t>
            </w:r>
          </w:p>
          <w:p>
            <w:pPr>
              <w:jc w:val="center"/>
              <w:rPr>
                <w:rFonts w:ascii="宋体" w:hAnsi="宋体" w:eastAsia="宋体" w:cs="Times New Roman"/>
              </w:rPr>
            </w:pPr>
            <w:r>
              <w:rPr>
                <w:rFonts w:hint="eastAsia" w:ascii="宋体" w:hAnsi="宋体" w:eastAsia="宋体" w:cs="Times New Roman"/>
              </w:rPr>
              <w:t>（务必准确填写）</w:t>
            </w:r>
          </w:p>
        </w:tc>
        <w:tc>
          <w:tcPr>
            <w:tcW w:w="7110" w:type="dxa"/>
            <w:gridSpan w:val="5"/>
            <w:tcBorders>
              <w:top w:val="single" w:color="auto" w:sz="6" w:space="0"/>
              <w:left w:val="double" w:color="auto" w:sz="4" w:space="0"/>
              <w:bottom w:val="double" w:color="auto" w:sz="4" w:space="0"/>
              <w:right w:val="single" w:color="auto" w:sz="6" w:space="0"/>
            </w:tcBorders>
            <w:shd w:val="clear" w:color="auto" w:fill="FFFFFF" w:themeFill="background1"/>
          </w:tcPr>
          <w:p>
            <w:pPr>
              <w:jc w:val="center"/>
              <w:rPr>
                <w:rFonts w:ascii="宋体" w:hAnsi="宋体" w:eastAsia="宋体" w:cs="Times New Roman"/>
              </w:rPr>
            </w:pPr>
          </w:p>
        </w:tc>
        <w:tc>
          <w:tcPr>
            <w:tcW w:w="525" w:type="dxa"/>
            <w:vMerge w:val="continue"/>
            <w:tcBorders>
              <w:top w:val="double" w:color="auto" w:sz="4" w:space="0"/>
              <w:left w:val="single" w:color="auto" w:sz="6" w:space="0"/>
              <w:bottom w:val="double" w:color="auto" w:sz="4" w:space="0"/>
              <w:right w:val="single" w:color="auto" w:sz="6" w:space="0"/>
            </w:tcBorders>
            <w:shd w:val="clear" w:color="auto" w:fill="FFFFFF" w:themeFill="background1"/>
          </w:tcPr>
          <w:p>
            <w:pPr>
              <w:jc w:val="center"/>
              <w:rPr>
                <w:rFonts w:ascii="宋体" w:hAnsi="宋体" w:eastAsia="宋体" w:cs="Times New Roman"/>
              </w:rPr>
            </w:pPr>
          </w:p>
        </w:tc>
        <w:tc>
          <w:tcPr>
            <w:tcW w:w="1184" w:type="dxa"/>
            <w:vMerge w:val="continue"/>
            <w:tcBorders>
              <w:top w:val="single" w:color="auto" w:sz="6" w:space="0"/>
              <w:left w:val="single" w:color="auto" w:sz="6" w:space="0"/>
              <w:bottom w:val="double" w:color="auto" w:sz="4" w:space="0"/>
              <w:right w:val="double" w:color="auto" w:sz="4" w:space="0"/>
            </w:tcBorders>
            <w:shd w:val="clear" w:color="auto" w:fill="FFFFFF" w:themeFill="background1"/>
          </w:tcPr>
          <w:p>
            <w:pPr>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112" w:type="dxa"/>
            <w:vMerge w:val="restart"/>
            <w:tcBorders>
              <w:top w:val="single" w:color="auto" w:sz="6" w:space="0"/>
              <w:left w:val="double" w:color="auto" w:sz="4" w:space="0"/>
              <w:right w:val="single" w:color="auto" w:sz="6" w:space="0"/>
            </w:tcBorders>
            <w:shd w:val="clear" w:color="auto" w:fill="FFFFFF" w:themeFill="background1"/>
            <w:textDirection w:val="tbRlV"/>
            <w:vAlign w:val="center"/>
          </w:tcPr>
          <w:p>
            <w:pPr>
              <w:jc w:val="center"/>
              <w:rPr>
                <w:rFonts w:ascii="宋体" w:hAnsi="宋体" w:eastAsia="宋体" w:cs="Times New Roman"/>
                <w:sz w:val="24"/>
                <w:szCs w:val="24"/>
              </w:rPr>
            </w:pPr>
            <w:r>
              <w:rPr>
                <w:rFonts w:ascii="宋体" w:hAnsi="宋体" w:eastAsia="宋体" w:cs="Times New Roman"/>
                <w:b/>
                <w:bCs/>
                <w:sz w:val="24"/>
                <w:szCs w:val="24"/>
              </w:rPr>
              <w:t>参会</w:t>
            </w:r>
            <w:r>
              <w:rPr>
                <w:rFonts w:hint="eastAsia" w:ascii="宋体" w:hAnsi="宋体" w:eastAsia="宋体" w:cs="Times New Roman"/>
                <w:b/>
                <w:bCs/>
                <w:sz w:val="24"/>
                <w:szCs w:val="24"/>
              </w:rPr>
              <w:t>负责人</w:t>
            </w:r>
          </w:p>
        </w:tc>
        <w:tc>
          <w:tcPr>
            <w:tcW w:w="405" w:type="dxa"/>
            <w:tcBorders>
              <w:top w:val="single" w:color="auto" w:sz="6" w:space="0"/>
              <w:left w:val="single" w:color="auto" w:sz="6" w:space="0"/>
              <w:bottom w:val="single" w:color="auto" w:sz="6" w:space="0"/>
              <w:right w:val="single" w:color="auto" w:sz="4" w:space="0"/>
            </w:tcBorders>
            <w:shd w:val="clear" w:color="auto" w:fill="FFFFFF" w:themeFill="background1"/>
            <w:vAlign w:val="center"/>
          </w:tcPr>
          <w:p>
            <w:pPr>
              <w:jc w:val="center"/>
              <w:rPr>
                <w:rFonts w:ascii="宋体" w:hAnsi="宋体" w:eastAsia="宋体" w:cs="Times New Roman"/>
              </w:rPr>
            </w:pPr>
            <w:r>
              <w:rPr>
                <w:rFonts w:hint="eastAsia" w:ascii="宋体" w:hAnsi="宋体" w:eastAsia="宋体" w:cs="Times New Roman"/>
              </w:rPr>
              <w:t>序号</w:t>
            </w:r>
          </w:p>
        </w:tc>
        <w:tc>
          <w:tcPr>
            <w:tcW w:w="1702"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宋体" w:hAnsi="宋体" w:eastAsia="宋体" w:cs="Times New Roman"/>
              </w:rPr>
            </w:pPr>
            <w:r>
              <w:rPr>
                <w:rFonts w:ascii="宋体" w:hAnsi="宋体" w:eastAsia="宋体" w:cs="Times New Roman"/>
              </w:rPr>
              <w:t>姓名</w:t>
            </w:r>
          </w:p>
          <w:p>
            <w:pPr>
              <w:jc w:val="center"/>
              <w:rPr>
                <w:rFonts w:ascii="宋体" w:hAnsi="宋体" w:eastAsia="宋体" w:cs="Times New Roman"/>
              </w:rPr>
            </w:pPr>
            <w:r>
              <w:rPr>
                <w:rFonts w:hint="eastAsia" w:ascii="宋体" w:hAnsi="宋体" w:eastAsia="宋体" w:cs="Times New Roman"/>
              </w:rPr>
              <w:t>（主要联系人）</w:t>
            </w:r>
          </w:p>
        </w:tc>
        <w:tc>
          <w:tcPr>
            <w:tcW w:w="2268"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宋体" w:hAnsi="宋体" w:eastAsia="宋体" w:cs="Times New Roman"/>
              </w:rPr>
            </w:pPr>
            <w:r>
              <w:rPr>
                <w:rFonts w:hint="eastAsia" w:ascii="宋体" w:hAnsi="宋体" w:eastAsia="宋体" w:cs="Times New Roman"/>
              </w:rPr>
              <w:t>手机号</w:t>
            </w:r>
          </w:p>
        </w:tc>
        <w:tc>
          <w:tcPr>
            <w:tcW w:w="1134" w:type="dxa"/>
            <w:tcBorders>
              <w:top w:val="single" w:color="auto" w:sz="6" w:space="0"/>
              <w:left w:val="single" w:color="auto" w:sz="6" w:space="0"/>
              <w:bottom w:val="single" w:color="auto" w:sz="6" w:space="0"/>
              <w:right w:val="single" w:color="auto" w:sz="4" w:space="0"/>
            </w:tcBorders>
            <w:shd w:val="clear" w:color="auto" w:fill="FFFFFF" w:themeFill="background1"/>
            <w:vAlign w:val="center"/>
          </w:tcPr>
          <w:p>
            <w:pPr>
              <w:jc w:val="center"/>
              <w:rPr>
                <w:rFonts w:ascii="宋体" w:hAnsi="宋体" w:eastAsia="宋体" w:cs="Times New Roman"/>
              </w:rPr>
            </w:pPr>
            <w:r>
              <w:rPr>
                <w:rFonts w:hint="eastAsia" w:ascii="宋体" w:hAnsi="宋体" w:eastAsia="宋体" w:cs="Times New Roman"/>
              </w:rPr>
              <w:t>职务</w:t>
            </w:r>
          </w:p>
        </w:tc>
        <w:tc>
          <w:tcPr>
            <w:tcW w:w="2126" w:type="dxa"/>
            <w:gridSpan w:val="2"/>
            <w:tcBorders>
              <w:top w:val="single" w:color="auto" w:sz="6" w:space="0"/>
              <w:left w:val="single" w:color="auto" w:sz="4" w:space="0"/>
              <w:bottom w:val="single" w:color="auto" w:sz="6" w:space="0"/>
              <w:right w:val="single" w:color="auto" w:sz="4" w:space="0"/>
            </w:tcBorders>
            <w:shd w:val="clear" w:color="auto" w:fill="FFFFFF" w:themeFill="background1"/>
            <w:vAlign w:val="center"/>
          </w:tcPr>
          <w:p>
            <w:pPr>
              <w:jc w:val="center"/>
              <w:rPr>
                <w:rFonts w:ascii="宋体" w:hAnsi="宋体" w:eastAsia="宋体" w:cs="Times New Roman"/>
              </w:rPr>
            </w:pPr>
            <w:r>
              <w:rPr>
                <w:rFonts w:hint="eastAsia" w:ascii="宋体" w:hAnsi="宋体" w:eastAsia="宋体" w:cs="Times New Roman"/>
              </w:rPr>
              <w:t>微信号</w:t>
            </w:r>
          </w:p>
        </w:tc>
        <w:tc>
          <w:tcPr>
            <w:tcW w:w="1184" w:type="dxa"/>
            <w:tcBorders>
              <w:top w:val="single" w:color="auto" w:sz="6" w:space="0"/>
              <w:left w:val="single" w:color="auto" w:sz="4" w:space="0"/>
              <w:bottom w:val="single" w:color="auto" w:sz="6" w:space="0"/>
              <w:right w:val="double" w:color="auto" w:sz="4" w:space="0"/>
            </w:tcBorders>
            <w:shd w:val="clear" w:color="auto" w:fill="FFFFFF" w:themeFill="background1"/>
            <w:vAlign w:val="center"/>
          </w:tcPr>
          <w:p>
            <w:pPr>
              <w:jc w:val="center"/>
              <w:rPr>
                <w:rFonts w:ascii="宋体" w:hAnsi="宋体" w:eastAsia="宋体" w:cs="Times New Roman"/>
              </w:rPr>
            </w:pPr>
            <w:r>
              <w:rPr>
                <w:rFonts w:hint="eastAsia" w:ascii="宋体" w:hAnsi="宋体" w:eastAsia="宋体" w:cs="Times New Roman"/>
              </w:rPr>
              <w:t>获取培训信息来源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2112" w:type="dxa"/>
            <w:vMerge w:val="continue"/>
            <w:tcBorders>
              <w:left w:val="double" w:color="auto" w:sz="4" w:space="0"/>
              <w:right w:val="single" w:color="auto" w:sz="6" w:space="0"/>
            </w:tcBorders>
            <w:shd w:val="clear" w:color="auto" w:fill="FFFFFF" w:themeFill="background1"/>
            <w:vAlign w:val="center"/>
          </w:tcPr>
          <w:p>
            <w:pPr>
              <w:jc w:val="center"/>
              <w:rPr>
                <w:rFonts w:ascii="宋体" w:hAnsi="宋体" w:eastAsia="宋体" w:cs="Times New Roman"/>
              </w:rPr>
            </w:pPr>
          </w:p>
        </w:tc>
        <w:tc>
          <w:tcPr>
            <w:tcW w:w="405" w:type="dxa"/>
            <w:tcBorders>
              <w:top w:val="single" w:color="auto" w:sz="6" w:space="0"/>
              <w:left w:val="single" w:color="auto" w:sz="6" w:space="0"/>
              <w:bottom w:val="single" w:color="auto" w:sz="6" w:space="0"/>
              <w:right w:val="single" w:color="auto" w:sz="4" w:space="0"/>
            </w:tcBorders>
            <w:shd w:val="clear" w:color="auto" w:fill="FFFFFF" w:themeFill="background1"/>
            <w:vAlign w:val="center"/>
          </w:tcPr>
          <w:p>
            <w:pPr>
              <w:jc w:val="center"/>
              <w:rPr>
                <w:rFonts w:ascii="宋体" w:hAnsi="宋体" w:eastAsia="宋体" w:cs="Times New Roman"/>
              </w:rPr>
            </w:pPr>
            <w:r>
              <w:rPr>
                <w:rFonts w:hint="eastAsia" w:ascii="宋体" w:hAnsi="宋体" w:eastAsia="宋体" w:cs="Times New Roman"/>
              </w:rPr>
              <w:t>1</w:t>
            </w:r>
          </w:p>
        </w:tc>
        <w:tc>
          <w:tcPr>
            <w:tcW w:w="1702"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宋体" w:hAnsi="宋体" w:eastAsia="宋体" w:cs="Times New Roman"/>
              </w:rPr>
            </w:pPr>
          </w:p>
        </w:tc>
        <w:tc>
          <w:tcPr>
            <w:tcW w:w="2268" w:type="dxa"/>
            <w:tcBorders>
              <w:top w:val="single" w:color="auto" w:sz="6" w:space="0"/>
              <w:left w:val="single" w:color="auto" w:sz="6" w:space="0"/>
              <w:bottom w:val="single" w:color="auto" w:sz="6" w:space="0"/>
              <w:right w:val="single" w:color="auto" w:sz="6" w:space="0"/>
            </w:tcBorders>
            <w:shd w:val="clear" w:color="auto" w:fill="FFFFFF" w:themeFill="background1"/>
          </w:tcPr>
          <w:p>
            <w:pPr>
              <w:jc w:val="center"/>
              <w:rPr>
                <w:rFonts w:ascii="宋体" w:hAnsi="宋体" w:eastAsia="宋体" w:cs="Times New Roman"/>
              </w:rPr>
            </w:pPr>
          </w:p>
        </w:tc>
        <w:tc>
          <w:tcPr>
            <w:tcW w:w="1134" w:type="dxa"/>
            <w:tcBorders>
              <w:top w:val="single" w:color="auto" w:sz="6" w:space="0"/>
              <w:left w:val="single" w:color="auto" w:sz="6" w:space="0"/>
              <w:bottom w:val="single" w:color="auto" w:sz="6" w:space="0"/>
              <w:right w:val="single" w:color="auto" w:sz="4" w:space="0"/>
            </w:tcBorders>
            <w:shd w:val="clear" w:color="auto" w:fill="FFFFFF" w:themeFill="background1"/>
            <w:vAlign w:val="center"/>
          </w:tcPr>
          <w:p>
            <w:pPr>
              <w:jc w:val="center"/>
              <w:rPr>
                <w:rFonts w:ascii="宋体" w:hAnsi="宋体" w:eastAsia="宋体" w:cs="Times New Roman"/>
              </w:rPr>
            </w:pPr>
          </w:p>
        </w:tc>
        <w:tc>
          <w:tcPr>
            <w:tcW w:w="2126" w:type="dxa"/>
            <w:gridSpan w:val="2"/>
            <w:tcBorders>
              <w:top w:val="single" w:color="auto" w:sz="6" w:space="0"/>
              <w:left w:val="single" w:color="auto" w:sz="4" w:space="0"/>
              <w:bottom w:val="single" w:color="auto" w:sz="6" w:space="0"/>
              <w:right w:val="single" w:color="auto" w:sz="4" w:space="0"/>
            </w:tcBorders>
            <w:shd w:val="clear" w:color="auto" w:fill="FFFFFF" w:themeFill="background1"/>
            <w:vAlign w:val="center"/>
          </w:tcPr>
          <w:p>
            <w:pPr>
              <w:jc w:val="center"/>
              <w:rPr>
                <w:rFonts w:ascii="宋体" w:hAnsi="宋体" w:eastAsia="宋体" w:cs="Times New Roman"/>
              </w:rPr>
            </w:pPr>
          </w:p>
        </w:tc>
        <w:tc>
          <w:tcPr>
            <w:tcW w:w="1184" w:type="dxa"/>
            <w:tcBorders>
              <w:top w:val="single" w:color="auto" w:sz="6" w:space="0"/>
              <w:left w:val="single" w:color="auto" w:sz="4" w:space="0"/>
              <w:right w:val="double" w:color="auto" w:sz="4" w:space="0"/>
            </w:tcBorders>
            <w:shd w:val="clear" w:color="auto" w:fill="FFFFFF" w:themeFill="background1"/>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2112" w:type="dxa"/>
            <w:tcBorders>
              <w:left w:val="double" w:color="auto" w:sz="4" w:space="0"/>
              <w:right w:val="single" w:color="auto" w:sz="6" w:space="0"/>
            </w:tcBorders>
            <w:shd w:val="clear" w:color="auto" w:fill="FFFFFF" w:themeFill="background1"/>
            <w:vAlign w:val="center"/>
          </w:tcPr>
          <w:p>
            <w:pPr>
              <w:jc w:val="center"/>
              <w:rPr>
                <w:rFonts w:ascii="宋体" w:hAnsi="宋体" w:eastAsia="宋体" w:cs="Times New Roman"/>
                <w:b/>
                <w:bCs/>
              </w:rPr>
            </w:pPr>
            <w:r>
              <w:rPr>
                <w:rFonts w:hint="eastAsia" w:ascii="宋体" w:hAnsi="宋体" w:eastAsia="宋体" w:cs="Times New Roman"/>
                <w:b/>
                <w:bCs/>
              </w:rPr>
              <w:t>住宿</w:t>
            </w:r>
          </w:p>
          <w:p>
            <w:pPr>
              <w:jc w:val="center"/>
              <w:rPr>
                <w:rFonts w:ascii="宋体" w:hAnsi="宋体" w:eastAsia="宋体" w:cs="Times New Roman"/>
              </w:rPr>
            </w:pPr>
            <w:r>
              <w:rPr>
                <w:rFonts w:hint="eastAsia" w:ascii="宋体" w:hAnsi="宋体" w:eastAsia="宋体" w:cs="Times New Roman"/>
              </w:rPr>
              <w:t>(住宿预定需缴纳300元定金）</w:t>
            </w:r>
          </w:p>
        </w:tc>
        <w:tc>
          <w:tcPr>
            <w:tcW w:w="8819" w:type="dxa"/>
            <w:gridSpan w:val="7"/>
            <w:tcBorders>
              <w:top w:val="single" w:color="auto" w:sz="4" w:space="0"/>
              <w:left w:val="single" w:color="auto" w:sz="6" w:space="0"/>
              <w:bottom w:val="single" w:color="auto" w:sz="4" w:space="0"/>
              <w:right w:val="double" w:color="auto" w:sz="4" w:space="0"/>
            </w:tcBorders>
            <w:shd w:val="clear" w:color="auto" w:fill="FFFFFF" w:themeFill="background1"/>
            <w:vAlign w:val="center"/>
          </w:tcPr>
          <w:p>
            <w:pPr>
              <w:rPr>
                <w:rFonts w:ascii="宋体" w:hAnsi="宋体" w:eastAsia="宋体" w:cs="Times New Roman"/>
              </w:rPr>
            </w:pPr>
            <w:r>
              <w:rPr>
                <w:rFonts w:hint="eastAsia" w:ascii="宋体" w:hAnsi="宋体" w:eastAsia="宋体" w:cs="Times New Roman"/>
              </w:rPr>
              <w:t>（请选填“是”/“否”）：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trPr>
        <w:tc>
          <w:tcPr>
            <w:tcW w:w="10931" w:type="dxa"/>
            <w:gridSpan w:val="8"/>
            <w:tcBorders>
              <w:left w:val="double" w:color="auto" w:sz="4" w:space="0"/>
              <w:right w:val="double" w:color="auto" w:sz="4" w:space="0"/>
            </w:tcBorders>
            <w:shd w:val="clear" w:color="auto" w:fill="FFFFFF" w:themeFill="background1"/>
            <w:vAlign w:val="center"/>
          </w:tcPr>
          <w:p>
            <w:pPr>
              <w:rPr>
                <w:rFonts w:ascii="宋体" w:hAnsi="宋体" w:eastAsia="宋体" w:cs="Times New Roman"/>
              </w:rPr>
            </w:pPr>
            <w:r>
              <w:rPr>
                <w:rFonts w:hint="eastAsia" w:ascii="宋体" w:hAnsi="宋体" w:eastAsia="宋体" w:cs="宋体"/>
              </w:rPr>
              <w:t>◆</w:t>
            </w:r>
            <w:r>
              <w:rPr>
                <w:rFonts w:hint="eastAsia" w:ascii="宋体" w:hAnsi="宋体" w:eastAsia="宋体" w:cs="Times New Roman"/>
                <w:b/>
                <w:bCs/>
              </w:rPr>
              <w:t>缴费</w:t>
            </w:r>
            <w:r>
              <w:rPr>
                <w:rFonts w:hint="eastAsia" w:ascii="宋体" w:hAnsi="宋体" w:eastAsia="宋体" w:cs="Times New Roman"/>
              </w:rPr>
              <w:t>（请将培训费汇入</w:t>
            </w:r>
            <w:r>
              <w:rPr>
                <w:rFonts w:hint="eastAsia" w:ascii="宋体" w:hAnsi="宋体"/>
              </w:rPr>
              <w:t>对公账户，住宿定金微信转账，受理报名后会务老师会添加您微信</w:t>
            </w:r>
            <w:r>
              <w:rPr>
                <w:rFonts w:hint="eastAsia" w:ascii="宋体" w:hAnsi="宋体" w:eastAsia="宋体" w:cs="Times New Roman"/>
              </w:rPr>
              <w:t>）</w:t>
            </w:r>
          </w:p>
          <w:p>
            <w:pPr>
              <w:rPr>
                <w:rFonts w:ascii="宋体" w:hAnsi="宋体" w:eastAsia="宋体" w:cs="Times New Roman"/>
              </w:rPr>
            </w:pPr>
            <w:r>
              <w:rPr>
                <w:rFonts w:hint="eastAsia" w:ascii="宋体" w:hAnsi="宋体" w:eastAsia="宋体" w:cs="Times New Roman"/>
              </w:rPr>
              <w:t>银行汇款（请</w:t>
            </w:r>
            <w:r>
              <w:rPr>
                <w:rFonts w:hint="eastAsia" w:ascii="宋体" w:hAnsi="宋体" w:eastAsia="宋体" w:cs="Times New Roman"/>
                <w:b/>
                <w:bCs/>
              </w:rPr>
              <w:t>务必</w:t>
            </w:r>
            <w:r>
              <w:rPr>
                <w:rFonts w:hint="eastAsia" w:ascii="宋体" w:hAnsi="宋体" w:eastAsia="宋体" w:cs="Times New Roman"/>
              </w:rPr>
              <w:t>在汇款单备注或者摘要栏中注明：</w:t>
            </w:r>
            <w:r>
              <w:rPr>
                <w:rFonts w:hint="eastAsia" w:ascii="宋体" w:hAnsi="宋体"/>
              </w:rPr>
              <w:t>科学</w:t>
            </w:r>
            <w:r>
              <w:rPr>
                <w:rFonts w:hint="eastAsia" w:ascii="宋体" w:hAnsi="宋体" w:eastAsia="宋体" w:cs="宋体"/>
                <w:szCs w:val="21"/>
              </w:rPr>
              <w:t>+某某幼儿园</w:t>
            </w:r>
            <w:r>
              <w:rPr>
                <w:rFonts w:hint="eastAsia" w:ascii="宋体" w:hAnsi="宋体" w:eastAsia="宋体" w:cs="Times New Roman"/>
              </w:rPr>
              <w:t>，例如：</w:t>
            </w:r>
            <w:r>
              <w:rPr>
                <w:rFonts w:hint="eastAsia" w:ascii="宋体" w:hAnsi="宋体" w:cs="宋体"/>
                <w:szCs w:val="21"/>
              </w:rPr>
              <w:t>科学</w:t>
            </w:r>
            <w:r>
              <w:rPr>
                <w:rFonts w:hint="eastAsia" w:ascii="宋体" w:hAnsi="宋体" w:eastAsia="宋体" w:cs="Times New Roman"/>
              </w:rPr>
              <w:t>+小天使幼儿园。并</w:t>
            </w:r>
            <w:r>
              <w:rPr>
                <w:rFonts w:hint="eastAsia" w:ascii="宋体" w:hAnsi="宋体"/>
              </w:rPr>
              <w:t>尽快</w:t>
            </w:r>
            <w:r>
              <w:rPr>
                <w:rFonts w:hint="eastAsia" w:ascii="宋体" w:hAnsi="宋体" w:eastAsia="宋体" w:cs="Times New Roman"/>
              </w:rPr>
              <w:t>完成汇款）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8" w:hRule="atLeast"/>
        </w:trPr>
        <w:tc>
          <w:tcPr>
            <w:tcW w:w="10931" w:type="dxa"/>
            <w:gridSpan w:val="8"/>
            <w:tcBorders>
              <w:left w:val="double" w:color="auto" w:sz="4" w:space="0"/>
              <w:right w:val="double" w:color="auto" w:sz="4" w:space="0"/>
            </w:tcBorders>
            <w:shd w:val="clear" w:color="auto" w:fill="FFFFFF" w:themeFill="background1"/>
            <w:vAlign w:val="center"/>
          </w:tcPr>
          <w:p>
            <w:pPr>
              <w:spacing w:line="360" w:lineRule="exact"/>
              <w:rPr>
                <w:rFonts w:ascii="宋体" w:hAnsi="宋体" w:eastAsia="宋体" w:cs="Times New Roman"/>
                <w:bCs/>
              </w:rPr>
            </w:pPr>
            <w:r>
              <w:rPr>
                <w:rFonts w:hint="eastAsia" w:ascii="宋体" w:hAnsi="宋体" w:eastAsia="宋体" w:cs="宋体"/>
                <w:bCs/>
              </w:rPr>
              <w:t>◆</w:t>
            </w:r>
            <w:r>
              <w:rPr>
                <w:rFonts w:hint="eastAsia" w:ascii="宋体" w:hAnsi="宋体" w:eastAsia="宋体" w:cs="Times New Roman"/>
                <w:b/>
              </w:rPr>
              <w:t>报到时间及要求：</w:t>
            </w:r>
          </w:p>
          <w:p>
            <w:pPr>
              <w:spacing w:line="360" w:lineRule="exact"/>
              <w:rPr>
                <w:rFonts w:ascii="宋体" w:hAnsi="宋体" w:eastAsia="宋体" w:cs="Times New Roman"/>
                <w:bCs/>
              </w:rPr>
            </w:pPr>
            <w:r>
              <w:rPr>
                <w:rFonts w:hint="eastAsia" w:ascii="宋体" w:hAnsi="宋体" w:eastAsia="宋体" w:cs="Times New Roman"/>
                <w:bCs/>
              </w:rPr>
              <w:t>报到时间：</w:t>
            </w:r>
            <w:r>
              <w:rPr>
                <w:rFonts w:hint="eastAsia" w:ascii="宋体" w:hAnsi="宋体"/>
                <w:bCs/>
              </w:rPr>
              <w:t>1</w:t>
            </w:r>
            <w:r>
              <w:rPr>
                <w:rFonts w:hint="eastAsia" w:ascii="宋体" w:hAnsi="宋体" w:eastAsia="宋体" w:cs="Times New Roman"/>
                <w:bCs/>
              </w:rPr>
              <w:t>月</w:t>
            </w:r>
            <w:r>
              <w:rPr>
                <w:rFonts w:hint="eastAsia" w:ascii="宋体" w:hAnsi="宋体"/>
                <w:bCs/>
              </w:rPr>
              <w:t>13</w:t>
            </w:r>
            <w:r>
              <w:rPr>
                <w:rFonts w:hint="eastAsia" w:ascii="宋体" w:hAnsi="宋体" w:eastAsia="宋体" w:cs="Times New Roman"/>
                <w:bCs/>
              </w:rPr>
              <w:t>日（周六）全天</w:t>
            </w:r>
          </w:p>
          <w:p>
            <w:pPr>
              <w:spacing w:line="360" w:lineRule="exact"/>
              <w:rPr>
                <w:rFonts w:ascii="宋体" w:hAnsi="宋体" w:eastAsia="宋体" w:cs="Times New Roman"/>
                <w:sz w:val="24"/>
                <w:szCs w:val="24"/>
              </w:rPr>
            </w:pPr>
            <w:r>
              <w:rPr>
                <w:rFonts w:hint="eastAsia" w:ascii="宋体" w:hAnsi="宋体" w:eastAsia="宋体" w:cs="Times New Roman"/>
                <w:bCs/>
              </w:rPr>
              <w:t>报到地点：请等待后续通知</w:t>
            </w:r>
          </w:p>
          <w:p>
            <w:pPr>
              <w:spacing w:line="360" w:lineRule="exact"/>
              <w:rPr>
                <w:rFonts w:ascii="宋体" w:hAnsi="宋体" w:eastAsia="宋体" w:cs="Times New Roman"/>
                <w:sz w:val="24"/>
                <w:szCs w:val="24"/>
              </w:rPr>
            </w:pPr>
            <w:r>
              <w:rPr>
                <w:rFonts w:hint="eastAsia" w:ascii="宋体" w:hAnsi="宋体" w:eastAsia="宋体" w:cs="Times New Roman"/>
                <w:bCs/>
              </w:rPr>
              <w:t>（请提前报名并与会务组确认获取参会名额后，再至现场报到。谢谢！）</w:t>
            </w: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060E"/>
    <w:multiLevelType w:val="multilevel"/>
    <w:tmpl w:val="12A9060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5F611AA"/>
    <w:multiLevelType w:val="multilevel"/>
    <w:tmpl w:val="25F611A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D7D6C75"/>
    <w:multiLevelType w:val="multilevel"/>
    <w:tmpl w:val="4D7D6C7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E454F9D"/>
    <w:multiLevelType w:val="multilevel"/>
    <w:tmpl w:val="5E454F9D"/>
    <w:lvl w:ilvl="0" w:tentative="0">
      <w:start w:val="1"/>
      <w:numFmt w:val="chineseCountingThousand"/>
      <w:lvlText w:val="%1、"/>
      <w:lvlJc w:val="left"/>
      <w:pPr>
        <w:ind w:left="420" w:hanging="420"/>
      </w:pPr>
      <w:rPr>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0BA16B9"/>
    <w:multiLevelType w:val="multilevel"/>
    <w:tmpl w:val="60BA16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9DE7E72"/>
    <w:multiLevelType w:val="multilevel"/>
    <w:tmpl w:val="79DE7E72"/>
    <w:lvl w:ilvl="0" w:tentative="0">
      <w:start w:val="2"/>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69"/>
    <w:rsid w:val="00042227"/>
    <w:rsid w:val="000A3E6E"/>
    <w:rsid w:val="000C64EF"/>
    <w:rsid w:val="000E09CD"/>
    <w:rsid w:val="000E25B1"/>
    <w:rsid w:val="000F2056"/>
    <w:rsid w:val="00117117"/>
    <w:rsid w:val="00130FFC"/>
    <w:rsid w:val="0016075E"/>
    <w:rsid w:val="001A3BB1"/>
    <w:rsid w:val="00271E91"/>
    <w:rsid w:val="002B0286"/>
    <w:rsid w:val="00300928"/>
    <w:rsid w:val="00340471"/>
    <w:rsid w:val="003A3B21"/>
    <w:rsid w:val="003B2DF4"/>
    <w:rsid w:val="003C06D0"/>
    <w:rsid w:val="00447AC4"/>
    <w:rsid w:val="00485CCF"/>
    <w:rsid w:val="00520DEC"/>
    <w:rsid w:val="00590E12"/>
    <w:rsid w:val="005D7A45"/>
    <w:rsid w:val="00680E82"/>
    <w:rsid w:val="006876A4"/>
    <w:rsid w:val="006C1BB9"/>
    <w:rsid w:val="006F0E69"/>
    <w:rsid w:val="0072258F"/>
    <w:rsid w:val="007C5D69"/>
    <w:rsid w:val="007E2D5A"/>
    <w:rsid w:val="007E62CD"/>
    <w:rsid w:val="00857F16"/>
    <w:rsid w:val="008714F1"/>
    <w:rsid w:val="008A6014"/>
    <w:rsid w:val="008F53F3"/>
    <w:rsid w:val="009313A3"/>
    <w:rsid w:val="009724A8"/>
    <w:rsid w:val="009C1136"/>
    <w:rsid w:val="009D3AC6"/>
    <w:rsid w:val="009F1CA8"/>
    <w:rsid w:val="00A1121A"/>
    <w:rsid w:val="00A4540C"/>
    <w:rsid w:val="00A9317F"/>
    <w:rsid w:val="00A957D9"/>
    <w:rsid w:val="00AA7B53"/>
    <w:rsid w:val="00AB0EAE"/>
    <w:rsid w:val="00AC021E"/>
    <w:rsid w:val="00AD2C82"/>
    <w:rsid w:val="00AD67A6"/>
    <w:rsid w:val="00AE00BA"/>
    <w:rsid w:val="00B07C3E"/>
    <w:rsid w:val="00C22C8B"/>
    <w:rsid w:val="00C23F07"/>
    <w:rsid w:val="00C5593C"/>
    <w:rsid w:val="00C601C0"/>
    <w:rsid w:val="00C809BF"/>
    <w:rsid w:val="00CC7B91"/>
    <w:rsid w:val="00D07FDB"/>
    <w:rsid w:val="00D75E9F"/>
    <w:rsid w:val="00D84397"/>
    <w:rsid w:val="00DC6631"/>
    <w:rsid w:val="00E73AED"/>
    <w:rsid w:val="00ED244F"/>
    <w:rsid w:val="00F11964"/>
    <w:rsid w:val="00F25322"/>
    <w:rsid w:val="00F54C54"/>
    <w:rsid w:val="00FA21E2"/>
    <w:rsid w:val="00FA5B94"/>
    <w:rsid w:val="00FF575B"/>
    <w:rsid w:val="01FE548C"/>
    <w:rsid w:val="02E437AC"/>
    <w:rsid w:val="031C0979"/>
    <w:rsid w:val="04A53D9B"/>
    <w:rsid w:val="0D580406"/>
    <w:rsid w:val="17545AC0"/>
    <w:rsid w:val="20912744"/>
    <w:rsid w:val="24EE0D33"/>
    <w:rsid w:val="2AF657F3"/>
    <w:rsid w:val="319F3C05"/>
    <w:rsid w:val="36BF0D07"/>
    <w:rsid w:val="3CB30993"/>
    <w:rsid w:val="427143F1"/>
    <w:rsid w:val="4A54083B"/>
    <w:rsid w:val="5005376C"/>
    <w:rsid w:val="5C847039"/>
    <w:rsid w:val="61D53EA6"/>
    <w:rsid w:val="62BF0CD9"/>
    <w:rsid w:val="6A1B01F6"/>
    <w:rsid w:val="6CA874DC"/>
    <w:rsid w:val="6D674B20"/>
    <w:rsid w:val="75F2364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日期 Char"/>
    <w:basedOn w:val="6"/>
    <w:link w:val="2"/>
    <w:semiHidden/>
    <w:qFormat/>
    <w:uiPriority w:val="99"/>
  </w:style>
  <w:style w:type="character" w:customStyle="1" w:styleId="12">
    <w:name w:val="批注框文本 Char"/>
    <w:basedOn w:val="6"/>
    <w:link w:val="3"/>
    <w:semiHidden/>
    <w:qFormat/>
    <w:uiPriority w:val="99"/>
    <w:rPr>
      <w:sz w:val="18"/>
      <w:szCs w:val="18"/>
    </w:rPr>
  </w:style>
  <w:style w:type="paragraph" w:customStyle="1" w:styleId="13">
    <w:name w:val="_Style 1"/>
    <w:basedOn w:val="1"/>
    <w:qFormat/>
    <w:uiPriority w:val="34"/>
    <w:pPr>
      <w:ind w:firstLine="420" w:firstLineChars="200"/>
    </w:pPr>
    <w:rPr>
      <w:rFonts w:ascii="Calibri" w:hAnsi="Calibri" w:eastAsia="宋体" w:cs="Times New Roman"/>
    </w:rPr>
  </w:style>
  <w:style w:type="paragraph" w:customStyle="1" w:styleId="14">
    <w:name w:val="List Paragraph"/>
    <w:basedOn w:val="1"/>
    <w:unhideWhenUsed/>
    <w:qFormat/>
    <w:uiPriority w:val="99"/>
    <w:pPr>
      <w:ind w:firstLine="420" w:firstLineChars="200"/>
    </w:pPr>
  </w:style>
  <w:style w:type="character" w:customStyle="1" w:styleId="15">
    <w:name w:val="Placeholder Text"/>
    <w:basedOn w:val="6"/>
    <w:unhideWhenUsed/>
    <w:qFormat/>
    <w:uiPriority w:val="99"/>
    <w:rPr>
      <w:color w:val="808080"/>
    </w:rPr>
  </w:style>
  <w:style w:type="character" w:customStyle="1" w:styleId="16">
    <w:name w:val="apple-converted-space"/>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Newyq</Company>
  <Pages>4</Pages>
  <Words>399</Words>
  <Characters>2279</Characters>
  <Lines>18</Lines>
  <Paragraphs>5</Paragraphs>
  <ScaleCrop>false</ScaleCrop>
  <LinksUpToDate>false</LinksUpToDate>
  <CharactersWithSpaces>2673</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2017-12-12T06:13:00Z</dcterms:created>
  <dc:creator>SkyUser</dc:creator>
  <cp:lastModifiedBy>Administrator</cp:lastModifiedBy>
  <cp:lastPrinted>2017-12-11T06:24:00Z</cp:lastPrinted>
  <dcterms:modified xsi:type="dcterms:W3CDTF">2017-12-12T07:34:13Z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